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E0" w:rsidRPr="00156030" w:rsidRDefault="004627AC" w:rsidP="004D42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17.2pt;margin-top:17.55pt;width:129pt;height:63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pict>
          <v:shape id="_x0000_s1041" type="#_x0000_t32" style="position:absolute;left:0;text-align:left;margin-left:72.45pt;margin-top:17.55pt;width:144.75pt;height:63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pict>
          <v:rect id="_x0000_s1026" style="position:absolute;left:0;text-align:left;margin-left:-7.8pt;margin-top:80.55pt;width:197.25pt;height:66.75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4D42E0" w:rsidRPr="004D42E0" w:rsidRDefault="004D42E0" w:rsidP="004D42E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4D42E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Микробиологическая лаборатория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pict>
          <v:rect id="_x0000_s1027" style="position:absolute;left:0;text-align:left;margin-left:236.7pt;margin-top:80.55pt;width:207pt;height:66.75pt;z-index:251659264" fillcolor="#4bacc6 [3208]" strokecolor="#f2f2f2 [3041]" strokeweight="3pt">
            <v:shadow on="t" type="perspective" color="#205867 [1608]" opacity=".5" offset="1pt" offset2="-1pt"/>
            <v:textbox>
              <w:txbxContent>
                <w:p w:rsidR="004D42E0" w:rsidRPr="004D42E0" w:rsidRDefault="004D42E0" w:rsidP="004D42E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D42E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Санитарно-гигиеническая лаборатория</w:t>
                  </w:r>
                </w:p>
              </w:txbxContent>
            </v:textbox>
          </v:rect>
        </w:pict>
      </w:r>
      <w:r w:rsidR="004D42E0" w:rsidRPr="00156030">
        <w:rPr>
          <w:rFonts w:ascii="Times New Roman" w:hAnsi="Times New Roman" w:cs="Times New Roman"/>
          <w:b/>
          <w:sz w:val="32"/>
          <w:szCs w:val="32"/>
          <w:u w:val="single"/>
        </w:rPr>
        <w:t>Структура лабораторного отдела</w:t>
      </w:r>
    </w:p>
    <w:p w:rsidR="004D42E0" w:rsidRPr="004D42E0" w:rsidRDefault="004D42E0" w:rsidP="004D42E0">
      <w:pPr>
        <w:rPr>
          <w:rFonts w:ascii="Times New Roman" w:hAnsi="Times New Roman" w:cs="Times New Roman"/>
          <w:sz w:val="32"/>
          <w:szCs w:val="32"/>
        </w:rPr>
      </w:pPr>
    </w:p>
    <w:p w:rsidR="00A4131E" w:rsidRDefault="00A4131E" w:rsidP="00F04BA0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F04BA0" w:rsidRDefault="00F04BA0" w:rsidP="00F04BA0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F04BA0" w:rsidRDefault="00F04BA0" w:rsidP="00F04BA0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F04BA0" w:rsidRDefault="00F04BA0" w:rsidP="00F04BA0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F04BA0" w:rsidRPr="00F04BA0" w:rsidRDefault="00F04BA0" w:rsidP="00F04BA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BA0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Лабораторный отдел аккредитован в Национальной системе аккредитации Республики Беларусь в соответствии с требованиями СТБ ИСО/МЭК 17025-2007 «Общие требования к испытательным и калибровочным лабораториям.</w:t>
      </w:r>
    </w:p>
    <w:p w:rsidR="00F04BA0" w:rsidRDefault="00F04BA0" w:rsidP="00F04BA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Аттестат аккредитации </w:t>
      </w:r>
      <w:r w:rsidRPr="00F04BA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</w:t>
      </w:r>
      <w:r w:rsidRPr="00F04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/112 1.1329; </w:t>
      </w:r>
    </w:p>
    <w:p w:rsidR="00F04BA0" w:rsidRPr="00F04BA0" w:rsidRDefault="00F04BA0" w:rsidP="00F04BA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регистрации аттестата 23.07.1999; </w:t>
      </w:r>
    </w:p>
    <w:p w:rsidR="00F04BA0" w:rsidRPr="00F04BA0" w:rsidRDefault="00F04BA0" w:rsidP="00F04BA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BA0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действия аттестата 25.10.2018- 25.10.2023</w:t>
      </w:r>
    </w:p>
    <w:p w:rsidR="00F04BA0" w:rsidRPr="00F04BA0" w:rsidRDefault="00F04BA0" w:rsidP="00F04BA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BA0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Лабораторный отдел ГУ «Мостовского районного ЦГЭ» аккредитован на соответствие требований следующих Технических регламентов Таможенного союза:</w:t>
      </w:r>
    </w:p>
    <w:p w:rsidR="00F04BA0" w:rsidRPr="00F04BA0" w:rsidRDefault="00F04BA0" w:rsidP="00F04BA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BA0">
        <w:rPr>
          <w:rFonts w:ascii="Times New Roman" w:hAnsi="Times New Roman" w:cs="Times New Roman"/>
          <w:sz w:val="28"/>
          <w:szCs w:val="28"/>
          <w:shd w:val="clear" w:color="auto" w:fill="FFFFFF"/>
        </w:rPr>
        <w:t>ТР ТС 021/2011 «О безопасности пищевой продукции»</w:t>
      </w:r>
    </w:p>
    <w:p w:rsidR="00F04BA0" w:rsidRPr="00F04BA0" w:rsidRDefault="00F04BA0" w:rsidP="00F04BA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BA0">
        <w:rPr>
          <w:rFonts w:ascii="Times New Roman" w:hAnsi="Times New Roman" w:cs="Times New Roman"/>
          <w:sz w:val="28"/>
          <w:szCs w:val="28"/>
          <w:shd w:val="clear" w:color="auto" w:fill="FFFFFF"/>
        </w:rPr>
        <w:t>ТР ТС 033/2013 «О безопасности молока и молочной продукции»</w:t>
      </w:r>
    </w:p>
    <w:p w:rsidR="00F04BA0" w:rsidRPr="00F04BA0" w:rsidRDefault="00F04BA0" w:rsidP="00F04BA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BA0">
        <w:rPr>
          <w:rFonts w:ascii="Times New Roman" w:eastAsia="Times New Roman" w:hAnsi="Times New Roman" w:cs="Times New Roman"/>
          <w:sz w:val="28"/>
          <w:szCs w:val="28"/>
        </w:rPr>
        <w:t>ТР ТС 034/2013 «О безопасности мяса и мясной продукции».</w:t>
      </w:r>
    </w:p>
    <w:p w:rsidR="00177BC6" w:rsidRDefault="00177BC6" w:rsidP="00F04BA0">
      <w:pPr>
        <w:tabs>
          <w:tab w:val="left" w:pos="1785"/>
          <w:tab w:val="left" w:pos="2760"/>
        </w:tabs>
        <w:rPr>
          <w:rFonts w:ascii="Times New Roman" w:hAnsi="Times New Roman" w:cs="Times New Roman"/>
          <w:sz w:val="32"/>
          <w:szCs w:val="32"/>
        </w:rPr>
      </w:pPr>
    </w:p>
    <w:p w:rsidR="004D42E0" w:rsidRDefault="00F04BA0" w:rsidP="00156030">
      <w:pPr>
        <w:pStyle w:val="a8"/>
        <w:jc w:val="center"/>
      </w:pPr>
      <w:r w:rsidRPr="00120018">
        <w:t xml:space="preserve"> </w:t>
      </w:r>
      <w:r w:rsidR="004D42E0" w:rsidRPr="004D42E0">
        <w:t>Микробиологическая лаборатория</w:t>
      </w:r>
    </w:p>
    <w:p w:rsidR="004D42E0" w:rsidRPr="00F04BA0" w:rsidRDefault="00F04BA0" w:rsidP="00F04BA0">
      <w:pPr>
        <w:tabs>
          <w:tab w:val="left" w:pos="1785"/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4D42E0" w:rsidRPr="00F04BA0" w:rsidRDefault="004D42E0" w:rsidP="004D42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04BA0">
        <w:rPr>
          <w:rFonts w:ascii="Times New Roman" w:eastAsia="Times New Roman" w:hAnsi="Times New Roman" w:cs="Times New Roman"/>
          <w:sz w:val="28"/>
          <w:szCs w:val="28"/>
        </w:rPr>
        <w:t>Проведение клинико-бактериологических исследований (по назначениям лечащих врачей) по выявлению возбудителей бактериальных инфекций.</w:t>
      </w:r>
    </w:p>
    <w:p w:rsidR="004D42E0" w:rsidRPr="00F04BA0" w:rsidRDefault="004D42E0" w:rsidP="004D42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04BA0">
        <w:rPr>
          <w:rFonts w:ascii="Times New Roman" w:eastAsia="Times New Roman" w:hAnsi="Times New Roman" w:cs="Times New Roman"/>
          <w:sz w:val="28"/>
          <w:szCs w:val="28"/>
        </w:rPr>
        <w:t>Проведение санитарно-бактериологических исследований на показатели ТНПА Республики Беларусь и Таможенного союза.</w:t>
      </w:r>
    </w:p>
    <w:p w:rsidR="004D42E0" w:rsidRPr="00F04BA0" w:rsidRDefault="004D42E0" w:rsidP="004D42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04BA0">
        <w:rPr>
          <w:rFonts w:ascii="Times New Roman" w:eastAsia="Times New Roman" w:hAnsi="Times New Roman" w:cs="Times New Roman"/>
          <w:sz w:val="28"/>
          <w:szCs w:val="28"/>
        </w:rPr>
        <w:t>Проведение клинико-паразитологических и санитарно-паразитологических исследований по выявлению яиц и личинок гельминтов и цист кишечных патогенных простейших.</w:t>
      </w:r>
    </w:p>
    <w:p w:rsidR="00177BC6" w:rsidRPr="00F04BA0" w:rsidRDefault="00177BC6" w:rsidP="004D42E0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177BC6" w:rsidRDefault="00177BC6" w:rsidP="004D42E0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177BC6" w:rsidRDefault="00177BC6" w:rsidP="004D42E0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177BC6" w:rsidRDefault="00177BC6" w:rsidP="004D42E0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4D42E0" w:rsidRDefault="00F04BA0" w:rsidP="00F04BA0">
      <w:pPr>
        <w:pStyle w:val="a3"/>
        <w:numPr>
          <w:ilvl w:val="1"/>
          <w:numId w:val="1"/>
        </w:num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A0">
        <w:rPr>
          <w:rFonts w:ascii="Times New Roman" w:hAnsi="Times New Roman" w:cs="Times New Roman"/>
          <w:b/>
          <w:sz w:val="28"/>
          <w:szCs w:val="28"/>
        </w:rPr>
        <w:lastRenderedPageBreak/>
        <w:t>Санитарно-микробиологические исследования</w:t>
      </w:r>
    </w:p>
    <w:p w:rsidR="00CA589A" w:rsidRDefault="00CA589A" w:rsidP="00CA589A">
      <w:pPr>
        <w:pStyle w:val="a3"/>
        <w:tabs>
          <w:tab w:val="left" w:pos="3015"/>
        </w:tabs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CA589A" w:rsidRPr="00F04BA0" w:rsidRDefault="00CA589A" w:rsidP="00CA589A">
      <w:pPr>
        <w:pStyle w:val="a3"/>
        <w:tabs>
          <w:tab w:val="left" w:pos="3015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Pr="00CA589A">
        <w:rPr>
          <w:rFonts w:ascii="Times New Roman" w:hAnsi="Times New Roman" w:cs="Times New Roman"/>
          <w:sz w:val="28"/>
          <w:szCs w:val="28"/>
        </w:rPr>
        <w:t xml:space="preserve"> санитарно-микробиологически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589A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2E0" w:rsidRPr="00CA589A" w:rsidRDefault="004D42E0" w:rsidP="00A06607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 xml:space="preserve">воды (централизованного и нецентрализованного водоснабжения – колодцев, воды открытых водоемов, </w:t>
      </w:r>
      <w:r w:rsidR="00A06607" w:rsidRPr="00CA589A">
        <w:rPr>
          <w:rFonts w:ascii="Times New Roman" w:eastAsia="Times New Roman" w:hAnsi="Times New Roman" w:cs="Times New Roman"/>
          <w:sz w:val="28"/>
          <w:szCs w:val="28"/>
        </w:rPr>
        <w:t>сточной);</w:t>
      </w:r>
    </w:p>
    <w:p w:rsidR="004D42E0" w:rsidRPr="00CA589A" w:rsidRDefault="004D42E0" w:rsidP="00A06607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пищевых проду</w:t>
      </w:r>
      <w:r w:rsidR="00A06607" w:rsidRPr="00CA589A">
        <w:rPr>
          <w:rFonts w:ascii="Times New Roman" w:eastAsia="Times New Roman" w:hAnsi="Times New Roman" w:cs="Times New Roman"/>
          <w:sz w:val="28"/>
          <w:szCs w:val="28"/>
        </w:rPr>
        <w:t>ктов и продовольственного сырья;</w:t>
      </w:r>
    </w:p>
    <w:p w:rsidR="004D42E0" w:rsidRPr="00CA589A" w:rsidRDefault="004D42E0" w:rsidP="00A06607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смывов с поверхностей объектов питания, детских учреждений, организаций здравоохранения, н</w:t>
      </w:r>
      <w:r w:rsidR="00A06607" w:rsidRPr="00CA589A">
        <w:rPr>
          <w:rFonts w:ascii="Times New Roman" w:eastAsia="Times New Roman" w:hAnsi="Times New Roman" w:cs="Times New Roman"/>
          <w:sz w:val="28"/>
          <w:szCs w:val="28"/>
        </w:rPr>
        <w:t>а контроль качества дезинфекции;</w:t>
      </w:r>
    </w:p>
    <w:p w:rsidR="004D42E0" w:rsidRPr="00CA589A" w:rsidRDefault="00A06607" w:rsidP="00A066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лекарственных форм;</w:t>
      </w:r>
    </w:p>
    <w:p w:rsidR="004D42E0" w:rsidRPr="00CA589A" w:rsidRDefault="004D42E0" w:rsidP="00A066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 xml:space="preserve">дезинфицирующих </w:t>
      </w:r>
      <w:r w:rsidR="00A06607" w:rsidRPr="00CA589A">
        <w:rPr>
          <w:rFonts w:ascii="Times New Roman" w:eastAsia="Times New Roman" w:hAnsi="Times New Roman" w:cs="Times New Roman"/>
          <w:sz w:val="28"/>
          <w:szCs w:val="28"/>
        </w:rPr>
        <w:t>растворов и антисептиков;</w:t>
      </w:r>
    </w:p>
    <w:p w:rsidR="004D42E0" w:rsidRPr="00CA589A" w:rsidRDefault="004D42E0" w:rsidP="00A066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изделий медицинс</w:t>
      </w:r>
      <w:r w:rsidR="00A06607" w:rsidRPr="00CA589A">
        <w:rPr>
          <w:rFonts w:ascii="Times New Roman" w:eastAsia="Times New Roman" w:hAnsi="Times New Roman" w:cs="Times New Roman"/>
          <w:sz w:val="28"/>
          <w:szCs w:val="28"/>
        </w:rPr>
        <w:t>кого назначения на стерильность;</w:t>
      </w:r>
    </w:p>
    <w:p w:rsidR="004D42E0" w:rsidRPr="00CA589A" w:rsidRDefault="004D42E0" w:rsidP="00A066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контроля работы паровых и воздушных стерил</w:t>
      </w:r>
      <w:r w:rsidR="00A06607" w:rsidRPr="00CA589A">
        <w:rPr>
          <w:rFonts w:ascii="Times New Roman" w:eastAsia="Times New Roman" w:hAnsi="Times New Roman" w:cs="Times New Roman"/>
          <w:sz w:val="28"/>
          <w:szCs w:val="28"/>
        </w:rPr>
        <w:t>изаторов, дезинфекционных камер;</w:t>
      </w:r>
    </w:p>
    <w:p w:rsidR="00156030" w:rsidRDefault="004D42E0" w:rsidP="00A066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контроль качества</w:t>
      </w:r>
      <w:r w:rsidR="00A06607" w:rsidRPr="00CA589A">
        <w:rPr>
          <w:rFonts w:ascii="Times New Roman" w:eastAsia="Times New Roman" w:hAnsi="Times New Roman" w:cs="Times New Roman"/>
          <w:sz w:val="28"/>
          <w:szCs w:val="28"/>
        </w:rPr>
        <w:t xml:space="preserve"> питательных сред.</w:t>
      </w:r>
    </w:p>
    <w:p w:rsidR="00CA589A" w:rsidRDefault="00CA589A" w:rsidP="00CA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89A" w:rsidRPr="00CA589A" w:rsidRDefault="00CA589A" w:rsidP="00CA5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Микробиологические показатели, на которые проводятся исследования:</w:t>
      </w:r>
    </w:p>
    <w:p w:rsidR="00A06607" w:rsidRDefault="00A06607" w:rsidP="00A0660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53031"/>
          <w:sz w:val="23"/>
          <w:szCs w:val="23"/>
        </w:rPr>
      </w:pPr>
    </w:p>
    <w:p w:rsidR="000F10E3" w:rsidRPr="00CA589A" w:rsidRDefault="000F10E3" w:rsidP="000F10E3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КМАФАнМ,</w:t>
      </w:r>
    </w:p>
    <w:p w:rsidR="000F10E3" w:rsidRPr="00CA589A" w:rsidRDefault="000F10E3" w:rsidP="000F10E3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БГКП (колиформы),</w:t>
      </w:r>
    </w:p>
    <w:p w:rsidR="00156030" w:rsidRPr="00CA589A" w:rsidRDefault="00156030" w:rsidP="00156030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Общее микробное число,</w:t>
      </w:r>
    </w:p>
    <w:p w:rsidR="000F10E3" w:rsidRPr="00CA589A" w:rsidRDefault="000F10E3" w:rsidP="000F10E3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Общие колиформные бактерии,</w:t>
      </w:r>
    </w:p>
    <w:p w:rsidR="000F10E3" w:rsidRPr="00CA589A" w:rsidRDefault="000F10E3" w:rsidP="000F10E3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Термотолерантные колиформные бактерии,</w:t>
      </w:r>
    </w:p>
    <w:p w:rsidR="000F10E3" w:rsidRPr="00CA589A" w:rsidRDefault="000F10E3" w:rsidP="000F10E3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Staphylococcus aureus,</w:t>
      </w:r>
    </w:p>
    <w:p w:rsidR="000F10E3" w:rsidRPr="00CA589A" w:rsidRDefault="000F10E3" w:rsidP="000F10E3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 xml:space="preserve">Сульфитредуцирующие клостридии, </w:t>
      </w:r>
    </w:p>
    <w:p w:rsidR="000F10E3" w:rsidRPr="00CA589A" w:rsidRDefault="000F10E3" w:rsidP="000F10E3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Бактерии рода Proteus,</w:t>
      </w:r>
    </w:p>
    <w:p w:rsidR="000F10E3" w:rsidRPr="00CA589A" w:rsidRDefault="000F10E3" w:rsidP="000F10E3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Pseudomonas aeruginosa,</w:t>
      </w:r>
    </w:p>
    <w:p w:rsidR="000F10E3" w:rsidRPr="00CA589A" w:rsidRDefault="000F10E3" w:rsidP="000F10E3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Патогенные микроорганизмы, в т. ч. сальмонеллы,</w:t>
      </w:r>
    </w:p>
    <w:p w:rsidR="000F10E3" w:rsidRPr="00CA589A" w:rsidRDefault="000F10E3" w:rsidP="000F10E3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Дрожжи,</w:t>
      </w:r>
    </w:p>
    <w:p w:rsidR="000F10E3" w:rsidRPr="00CA589A" w:rsidRDefault="000F10E3" w:rsidP="000F10E3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Плесневые грибы,</w:t>
      </w:r>
    </w:p>
    <w:p w:rsidR="000F10E3" w:rsidRPr="00CA589A" w:rsidRDefault="000F10E3" w:rsidP="00CA589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sz w:val="28"/>
          <w:szCs w:val="28"/>
        </w:rPr>
        <w:t>Молочнокислые микроорганизмы.</w:t>
      </w:r>
    </w:p>
    <w:p w:rsidR="00177BC6" w:rsidRDefault="00177BC6" w:rsidP="00177BC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89A" w:rsidRDefault="00CA589A" w:rsidP="00CA589A">
      <w:pPr>
        <w:pStyle w:val="a3"/>
        <w:numPr>
          <w:ilvl w:val="1"/>
          <w:numId w:val="1"/>
        </w:num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89A">
        <w:rPr>
          <w:rFonts w:ascii="Times New Roman" w:eastAsia="Times New Roman" w:hAnsi="Times New Roman" w:cs="Times New Roman"/>
          <w:b/>
          <w:sz w:val="28"/>
          <w:szCs w:val="28"/>
        </w:rPr>
        <w:t>Клинико-микробиологические исследования</w:t>
      </w:r>
    </w:p>
    <w:p w:rsidR="00CA589A" w:rsidRDefault="00CA589A" w:rsidP="000F10E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D92" w:rsidRPr="00570D92" w:rsidRDefault="000F10E3" w:rsidP="00570D92">
      <w:pPr>
        <w:pStyle w:val="a3"/>
        <w:numPr>
          <w:ilvl w:val="0"/>
          <w:numId w:val="1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D92">
        <w:rPr>
          <w:rFonts w:ascii="Times New Roman" w:eastAsia="Times New Roman" w:hAnsi="Times New Roman" w:cs="Times New Roman"/>
          <w:b/>
          <w:sz w:val="28"/>
          <w:szCs w:val="28"/>
        </w:rPr>
        <w:t>Время работы:</w:t>
      </w:r>
    </w:p>
    <w:p w:rsidR="000F10E3" w:rsidRPr="00570D92" w:rsidRDefault="000F10E3" w:rsidP="000F10E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D92">
        <w:rPr>
          <w:rFonts w:ascii="Times New Roman" w:eastAsia="Times New Roman" w:hAnsi="Times New Roman" w:cs="Times New Roman"/>
          <w:i/>
          <w:sz w:val="28"/>
          <w:szCs w:val="28"/>
        </w:rPr>
        <w:t xml:space="preserve">понедельник-пятница </w:t>
      </w:r>
      <w:r w:rsidRPr="00570D9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70D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30</w:t>
      </w:r>
      <w:r w:rsidRPr="00570D92">
        <w:rPr>
          <w:rFonts w:ascii="Times New Roman" w:eastAsia="Times New Roman" w:hAnsi="Times New Roman" w:cs="Times New Roman"/>
          <w:sz w:val="28"/>
          <w:szCs w:val="28"/>
        </w:rPr>
        <w:t>-18</w:t>
      </w:r>
      <w:r w:rsidRPr="00570D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00</w:t>
      </w:r>
      <w:r w:rsidRPr="00570D9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70D92">
        <w:rPr>
          <w:rFonts w:ascii="Times New Roman" w:eastAsia="Times New Roman" w:hAnsi="Times New Roman" w:cs="Times New Roman"/>
          <w:i/>
          <w:sz w:val="28"/>
          <w:szCs w:val="28"/>
        </w:rPr>
        <w:t>время приёма:</w:t>
      </w:r>
      <w:r w:rsidRPr="00570D92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570D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00 </w:t>
      </w:r>
      <w:r w:rsidRPr="00570D92">
        <w:rPr>
          <w:rFonts w:ascii="Times New Roman" w:eastAsia="Times New Roman" w:hAnsi="Times New Roman" w:cs="Times New Roman"/>
          <w:sz w:val="28"/>
          <w:szCs w:val="28"/>
        </w:rPr>
        <w:t>- 12</w:t>
      </w:r>
      <w:r w:rsidRPr="00570D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00</w:t>
      </w:r>
      <w:r w:rsidRPr="00570D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41C6" w:rsidRPr="00CA589A" w:rsidRDefault="000F10E3" w:rsidP="000F10E3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0D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Воскресенье:</w:t>
      </w:r>
      <w:r w:rsidRPr="00570D92">
        <w:rPr>
          <w:rFonts w:ascii="Times New Roman" w:hAnsi="Times New Roman" w:cs="Times New Roman"/>
          <w:sz w:val="28"/>
          <w:szCs w:val="28"/>
          <w:shd w:val="clear" w:color="auto" w:fill="FFFFFF"/>
        </w:rPr>
        <w:t> выходной, </w:t>
      </w:r>
      <w:r w:rsidRPr="00570D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праздничные дни:</w:t>
      </w:r>
      <w:r w:rsidRPr="00CA58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A5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приём </w:t>
      </w:r>
      <w:r w:rsidR="002841C6" w:rsidRPr="00CA5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экстренных </w:t>
      </w:r>
      <w:r w:rsidRPr="00CA589A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анализов только из организаций здравоохранения.</w:t>
      </w:r>
    </w:p>
    <w:p w:rsidR="002841C6" w:rsidRDefault="002841C6" w:rsidP="002841C6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41C6" w:rsidRPr="000F10E3" w:rsidRDefault="002841C6" w:rsidP="002841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10E3" w:rsidRPr="00570D92" w:rsidRDefault="000F10E3" w:rsidP="00570D9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</w:rPr>
        <w:sectPr w:rsidR="000F10E3" w:rsidRPr="00570D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0D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570D92">
        <w:rPr>
          <w:rFonts w:ascii="Times New Roman" w:eastAsia="Times New Roman" w:hAnsi="Times New Roman" w:cs="Times New Roman"/>
          <w:b/>
          <w:sz w:val="28"/>
          <w:szCs w:val="28"/>
        </w:rPr>
        <w:t>Получение результата</w:t>
      </w:r>
    </w:p>
    <w:p w:rsidR="00B86D7D" w:rsidRDefault="00B86D7D" w:rsidP="00570D92">
      <w:pPr>
        <w:ind w:right="-5316"/>
        <w:rPr>
          <w:rFonts w:ascii="Times New Roman" w:hAnsi="Times New Roman" w:cs="Times New Roman"/>
          <w:sz w:val="24"/>
          <w:szCs w:val="24"/>
        </w:rPr>
      </w:pPr>
    </w:p>
    <w:p w:rsidR="00570D92" w:rsidRDefault="00B86D7D" w:rsidP="00570D92">
      <w:pPr>
        <w:tabs>
          <w:tab w:val="left" w:pos="825"/>
        </w:tabs>
        <w:spacing w:after="0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0D92">
        <w:rPr>
          <w:rFonts w:ascii="Times New Roman" w:hAnsi="Times New Roman" w:cs="Times New Roman"/>
          <w:b/>
          <w:i/>
          <w:sz w:val="28"/>
          <w:szCs w:val="28"/>
        </w:rPr>
        <w:t>Бактериологичес</w:t>
      </w:r>
      <w:r w:rsidR="00794D78" w:rsidRPr="00570D9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570D92">
        <w:rPr>
          <w:rFonts w:ascii="Times New Roman" w:hAnsi="Times New Roman" w:cs="Times New Roman"/>
          <w:b/>
          <w:i/>
          <w:sz w:val="28"/>
          <w:szCs w:val="28"/>
        </w:rPr>
        <w:t>ие исследования:</w:t>
      </w:r>
      <w:r w:rsidRPr="0057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C6" w:rsidRPr="00570D92" w:rsidRDefault="00794D78" w:rsidP="00570D92">
      <w:pPr>
        <w:tabs>
          <w:tab w:val="left" w:pos="825"/>
        </w:tabs>
        <w:spacing w:after="0"/>
        <w:ind w:right="-425"/>
        <w:rPr>
          <w:rFonts w:ascii="Times New Roman" w:hAnsi="Times New Roman" w:cs="Times New Roman"/>
          <w:sz w:val="28"/>
          <w:szCs w:val="28"/>
        </w:rPr>
      </w:pPr>
      <w:r w:rsidRPr="00570D92">
        <w:rPr>
          <w:rFonts w:ascii="Times New Roman" w:hAnsi="Times New Roman" w:cs="Times New Roman"/>
          <w:sz w:val="28"/>
          <w:szCs w:val="28"/>
        </w:rPr>
        <w:t>в среднем на 3-5 сутки после сдачи анализа (сроки установлены согласно действующим ТНПА в РБ);</w:t>
      </w:r>
    </w:p>
    <w:p w:rsidR="00570D92" w:rsidRDefault="00794D78" w:rsidP="00570D92">
      <w:pPr>
        <w:tabs>
          <w:tab w:val="left" w:pos="825"/>
        </w:tabs>
        <w:spacing w:after="0"/>
        <w:ind w:right="-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0D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0D92">
        <w:rPr>
          <w:rFonts w:ascii="Times New Roman" w:hAnsi="Times New Roman" w:cs="Times New Roman"/>
          <w:b/>
          <w:i/>
          <w:sz w:val="28"/>
          <w:szCs w:val="28"/>
        </w:rPr>
        <w:t>Паразитологические исследования:</w:t>
      </w:r>
      <w:r w:rsidRPr="00570D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94D78" w:rsidRDefault="00794D78" w:rsidP="00570D92">
      <w:pPr>
        <w:tabs>
          <w:tab w:val="left" w:pos="825"/>
        </w:tabs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570D92">
        <w:rPr>
          <w:rFonts w:ascii="Times New Roman" w:hAnsi="Times New Roman" w:cs="Times New Roman"/>
          <w:sz w:val="28"/>
          <w:szCs w:val="28"/>
        </w:rPr>
        <w:t>на следующий день.</w:t>
      </w:r>
    </w:p>
    <w:p w:rsidR="00570D92" w:rsidRDefault="00570D92" w:rsidP="00570D92">
      <w:pPr>
        <w:tabs>
          <w:tab w:val="left" w:pos="825"/>
        </w:tabs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570D92" w:rsidRPr="00570D92" w:rsidRDefault="00570D92" w:rsidP="00570D92">
      <w:pPr>
        <w:pStyle w:val="a3"/>
        <w:numPr>
          <w:ilvl w:val="0"/>
          <w:numId w:val="14"/>
        </w:numPr>
        <w:tabs>
          <w:tab w:val="left" w:pos="825"/>
        </w:tabs>
        <w:spacing w:after="0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570D92">
        <w:rPr>
          <w:rFonts w:ascii="Times New Roman" w:hAnsi="Times New Roman" w:cs="Times New Roman"/>
          <w:b/>
          <w:sz w:val="28"/>
          <w:szCs w:val="28"/>
        </w:rPr>
        <w:t>Оплата исследований</w:t>
      </w:r>
    </w:p>
    <w:p w:rsidR="00570D92" w:rsidRPr="00570D92" w:rsidRDefault="00570D92" w:rsidP="00794D78">
      <w:pPr>
        <w:tabs>
          <w:tab w:val="left" w:pos="4335"/>
        </w:tabs>
        <w:ind w:right="-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41C6" w:rsidRDefault="00794D78" w:rsidP="00794D78">
      <w:pPr>
        <w:tabs>
          <w:tab w:val="left" w:pos="433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70D92">
        <w:rPr>
          <w:rFonts w:ascii="Times New Roman" w:hAnsi="Times New Roman" w:cs="Times New Roman"/>
          <w:sz w:val="28"/>
          <w:szCs w:val="28"/>
        </w:rPr>
        <w:t>Оплата исследований производится во всех отделениях АСБ «Беларусбанка» и отделениях РУП «Белпочта»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7BC6" w:rsidRDefault="00177BC6" w:rsidP="00794D78">
      <w:pPr>
        <w:ind w:right="-5316"/>
        <w:rPr>
          <w:rFonts w:ascii="Times New Roman" w:hAnsi="Times New Roman" w:cs="Times New Roman"/>
          <w:sz w:val="24"/>
          <w:szCs w:val="24"/>
        </w:rPr>
      </w:pPr>
    </w:p>
    <w:p w:rsidR="00794D78" w:rsidRDefault="00794D78" w:rsidP="00156030">
      <w:pPr>
        <w:pStyle w:val="a8"/>
        <w:jc w:val="center"/>
      </w:pPr>
      <w:r w:rsidRPr="00794D78">
        <w:t>Санитарно-гигиеническая лаборатория</w:t>
      </w:r>
    </w:p>
    <w:p w:rsidR="00794D78" w:rsidRPr="00570D92" w:rsidRDefault="00570D92" w:rsidP="00794D78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92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</w:p>
    <w:p w:rsidR="00794D78" w:rsidRDefault="00794D78" w:rsidP="00794D78">
      <w:pPr>
        <w:rPr>
          <w:rFonts w:ascii="Times New Roman" w:hAnsi="Times New Roman" w:cs="Times New Roman"/>
          <w:sz w:val="28"/>
          <w:szCs w:val="28"/>
        </w:rPr>
      </w:pPr>
    </w:p>
    <w:p w:rsidR="003B41C5" w:rsidRPr="00570D92" w:rsidRDefault="003B41C5" w:rsidP="001200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92">
        <w:rPr>
          <w:rFonts w:ascii="Times New Roman" w:eastAsia="Times New Roman" w:hAnsi="Times New Roman" w:cs="Times New Roman"/>
          <w:sz w:val="28"/>
          <w:szCs w:val="28"/>
        </w:rPr>
        <w:t>Отбор проб и исследование по органолептическим показателям и химическому составу питьевой воды централизованного и децентрализованного водоснабжения,  поверхностных и сточных вод.</w:t>
      </w:r>
    </w:p>
    <w:p w:rsidR="003B41C5" w:rsidRPr="00570D92" w:rsidRDefault="003B41C5" w:rsidP="001200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92">
        <w:rPr>
          <w:rFonts w:ascii="Times New Roman" w:eastAsia="Times New Roman" w:hAnsi="Times New Roman" w:cs="Times New Roman"/>
          <w:sz w:val="28"/>
          <w:szCs w:val="28"/>
        </w:rPr>
        <w:t>Проведение исследований (освещенности, параметров микроклимата</w:t>
      </w:r>
    </w:p>
    <w:p w:rsidR="00794D78" w:rsidRPr="00570D92" w:rsidRDefault="003B41C5" w:rsidP="0012001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92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Лабораторные исследования пищевых продуктов и продовольственного сырья, на соответствие требованиям ТНПА по показателям качества и безопасности.</w:t>
      </w:r>
    </w:p>
    <w:sectPr w:rsidR="00794D78" w:rsidRPr="00570D92" w:rsidSect="00B86D7D">
      <w:type w:val="continuous"/>
      <w:pgSz w:w="11906" w:h="16838"/>
      <w:pgMar w:top="1134" w:right="850" w:bottom="1134" w:left="1701" w:header="708" w:footer="708" w:gutter="0"/>
      <w:cols w:space="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C3" w:rsidRDefault="00A736C3" w:rsidP="002841C6">
      <w:pPr>
        <w:spacing w:after="0" w:line="240" w:lineRule="auto"/>
      </w:pPr>
      <w:r>
        <w:separator/>
      </w:r>
    </w:p>
  </w:endnote>
  <w:endnote w:type="continuationSeparator" w:id="0">
    <w:p w:rsidR="00A736C3" w:rsidRDefault="00A736C3" w:rsidP="0028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C3" w:rsidRDefault="00A736C3" w:rsidP="002841C6">
      <w:pPr>
        <w:spacing w:after="0" w:line="240" w:lineRule="auto"/>
      </w:pPr>
      <w:r>
        <w:separator/>
      </w:r>
    </w:p>
  </w:footnote>
  <w:footnote w:type="continuationSeparator" w:id="0">
    <w:p w:rsidR="00A736C3" w:rsidRDefault="00A736C3" w:rsidP="00284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C1E"/>
    <w:multiLevelType w:val="multilevel"/>
    <w:tmpl w:val="BB7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75132"/>
    <w:multiLevelType w:val="hybridMultilevel"/>
    <w:tmpl w:val="3AAA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3061C"/>
    <w:multiLevelType w:val="multilevel"/>
    <w:tmpl w:val="1504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F65F8"/>
    <w:multiLevelType w:val="multilevel"/>
    <w:tmpl w:val="3C6C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9023E"/>
    <w:multiLevelType w:val="multilevel"/>
    <w:tmpl w:val="549A0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35B75"/>
    <w:multiLevelType w:val="hybridMultilevel"/>
    <w:tmpl w:val="AFB64FBA"/>
    <w:lvl w:ilvl="0" w:tplc="041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</w:abstractNum>
  <w:abstractNum w:abstractNumId="6">
    <w:nsid w:val="48C74FFF"/>
    <w:multiLevelType w:val="multilevel"/>
    <w:tmpl w:val="6EA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019FF"/>
    <w:multiLevelType w:val="hybridMultilevel"/>
    <w:tmpl w:val="FABCA8F6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BDA2F40"/>
    <w:multiLevelType w:val="multilevel"/>
    <w:tmpl w:val="BFAE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565B4"/>
    <w:multiLevelType w:val="multilevel"/>
    <w:tmpl w:val="CA54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A5F3A"/>
    <w:multiLevelType w:val="hybridMultilevel"/>
    <w:tmpl w:val="DFB6E6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AF74494"/>
    <w:multiLevelType w:val="multilevel"/>
    <w:tmpl w:val="352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847D0F"/>
    <w:multiLevelType w:val="multilevel"/>
    <w:tmpl w:val="F61C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795833"/>
    <w:multiLevelType w:val="multilevel"/>
    <w:tmpl w:val="4A0C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42E0"/>
    <w:rsid w:val="000D1A39"/>
    <w:rsid w:val="000F10E3"/>
    <w:rsid w:val="00120018"/>
    <w:rsid w:val="00156030"/>
    <w:rsid w:val="00177BC6"/>
    <w:rsid w:val="00270EB6"/>
    <w:rsid w:val="002841C6"/>
    <w:rsid w:val="00313BE6"/>
    <w:rsid w:val="003B41C5"/>
    <w:rsid w:val="004627AC"/>
    <w:rsid w:val="004D42E0"/>
    <w:rsid w:val="0056217C"/>
    <w:rsid w:val="00570D92"/>
    <w:rsid w:val="006375F8"/>
    <w:rsid w:val="00794D78"/>
    <w:rsid w:val="007E52E1"/>
    <w:rsid w:val="009167FD"/>
    <w:rsid w:val="00A06607"/>
    <w:rsid w:val="00A4131E"/>
    <w:rsid w:val="00A736C3"/>
    <w:rsid w:val="00B65505"/>
    <w:rsid w:val="00B86D7D"/>
    <w:rsid w:val="00BC577F"/>
    <w:rsid w:val="00CA589A"/>
    <w:rsid w:val="00F0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4]" strokecolor="none [3204]"/>
    </o:shapedefaults>
    <o:shapelayout v:ext="edit">
      <o:idmap v:ext="edit" data="1"/>
      <o:rules v:ext="edit">
        <o:r id="V:Rule3" type="connector" idref="#_x0000_s1041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-containercolum-title">
    <w:name w:val="s-container__colum-title"/>
    <w:basedOn w:val="a"/>
    <w:rsid w:val="004D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066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1C6"/>
  </w:style>
  <w:style w:type="paragraph" w:styleId="a6">
    <w:name w:val="footer"/>
    <w:basedOn w:val="a"/>
    <w:link w:val="a7"/>
    <w:uiPriority w:val="99"/>
    <w:semiHidden/>
    <w:unhideWhenUsed/>
    <w:rsid w:val="0028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1C6"/>
  </w:style>
  <w:style w:type="paragraph" w:styleId="a8">
    <w:name w:val="Title"/>
    <w:basedOn w:val="a"/>
    <w:next w:val="a"/>
    <w:link w:val="a9"/>
    <w:uiPriority w:val="10"/>
    <w:qFormat/>
    <w:rsid w:val="001560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56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99CB-23E7-43AF-A9C9-31C32F8E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2019-07-31T07:34:00Z</dcterms:created>
  <dcterms:modified xsi:type="dcterms:W3CDTF">2019-07-31T07:34:00Z</dcterms:modified>
</cp:coreProperties>
</file>