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04" w:rsidRPr="00836930" w:rsidRDefault="00387904" w:rsidP="00387904">
      <w:pPr>
        <w:ind w:left="5664"/>
        <w:jc w:val="both"/>
      </w:pPr>
      <w:r w:rsidRPr="00836930">
        <w:t xml:space="preserve">Приложение №1 </w:t>
      </w:r>
    </w:p>
    <w:p w:rsidR="00387904" w:rsidRPr="00836930" w:rsidRDefault="00387904" w:rsidP="00387904">
      <w:pPr>
        <w:ind w:firstLine="708"/>
        <w:jc w:val="both"/>
      </w:pPr>
      <w:r w:rsidRPr="00836930">
        <w:t xml:space="preserve">                                                                  </w:t>
      </w:r>
      <w:r>
        <w:tab/>
      </w:r>
      <w:r>
        <w:tab/>
      </w:r>
      <w:r w:rsidRPr="00836930">
        <w:t>к приказу главного врача</w:t>
      </w:r>
    </w:p>
    <w:p w:rsidR="00387904" w:rsidRPr="00836930" w:rsidRDefault="00387904" w:rsidP="00387904">
      <w:pPr>
        <w:ind w:firstLine="708"/>
        <w:jc w:val="both"/>
      </w:pPr>
      <w:r w:rsidRPr="00836930">
        <w:t xml:space="preserve">                                                                     </w:t>
      </w:r>
      <w:r>
        <w:tab/>
      </w:r>
      <w:r>
        <w:tab/>
      </w:r>
      <w:r w:rsidRPr="00836930">
        <w:t>Мостовского районного ЦГЭ</w:t>
      </w:r>
    </w:p>
    <w:p w:rsidR="00387904" w:rsidRPr="00836930" w:rsidRDefault="00387904" w:rsidP="00387904">
      <w:pPr>
        <w:ind w:firstLine="708"/>
        <w:jc w:val="both"/>
      </w:pPr>
      <w:r w:rsidRPr="00836930">
        <w:t xml:space="preserve">                                                                  </w:t>
      </w:r>
      <w:r>
        <w:tab/>
      </w:r>
      <w:r>
        <w:tab/>
      </w:r>
      <w:r w:rsidRPr="00836930">
        <w:t xml:space="preserve">от </w:t>
      </w:r>
      <w:r>
        <w:t>24</w:t>
      </w:r>
      <w:r w:rsidRPr="00836930">
        <w:t xml:space="preserve"> </w:t>
      </w:r>
      <w:r>
        <w:t>февраля</w:t>
      </w:r>
      <w:r w:rsidRPr="00836930">
        <w:t xml:space="preserve"> 2020г. №</w:t>
      </w:r>
      <w:r>
        <w:t>30</w:t>
      </w:r>
    </w:p>
    <w:p w:rsidR="00387904" w:rsidRDefault="00387904" w:rsidP="00387904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387904" w:rsidRDefault="00387904" w:rsidP="00387904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Дополнение в план работы Комиссии </w:t>
      </w:r>
    </w:p>
    <w:p w:rsidR="00387904" w:rsidRDefault="00387904" w:rsidP="00387904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Мостовском районном ЦГЭ</w:t>
      </w:r>
    </w:p>
    <w:p w:rsidR="00387904" w:rsidRDefault="00387904" w:rsidP="00387904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2020 год.</w:t>
      </w:r>
    </w:p>
    <w:p w:rsidR="00387904" w:rsidRDefault="00387904" w:rsidP="00387904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484"/>
        <w:gridCol w:w="1927"/>
        <w:gridCol w:w="2008"/>
        <w:gridCol w:w="1585"/>
      </w:tblGrid>
      <w:tr w:rsidR="00387904" w:rsidRPr="00840B40" w:rsidTr="00FD2F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 xml:space="preserve">№ </w:t>
            </w:r>
            <w:proofErr w:type="gramStart"/>
            <w:r w:rsidRPr="00AA2129">
              <w:rPr>
                <w:sz w:val="26"/>
                <w:szCs w:val="26"/>
              </w:rPr>
              <w:t>п</w:t>
            </w:r>
            <w:proofErr w:type="gramEnd"/>
            <w:r w:rsidRPr="00AA2129">
              <w:rPr>
                <w:sz w:val="26"/>
                <w:szCs w:val="26"/>
              </w:rPr>
              <w:t>/п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Отметка о выполнении</w:t>
            </w:r>
          </w:p>
        </w:tc>
      </w:tr>
      <w:tr w:rsidR="00387904" w:rsidRPr="00840B40" w:rsidTr="00FD2F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Разработать </w:t>
            </w:r>
            <w:r w:rsidRPr="00AA2129">
              <w:rPr>
                <w:color w:val="000000"/>
                <w:sz w:val="26"/>
                <w:szCs w:val="26"/>
              </w:rPr>
              <w:t>Положени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AA2129">
              <w:rPr>
                <w:color w:val="000000"/>
                <w:sz w:val="26"/>
                <w:szCs w:val="26"/>
              </w:rPr>
              <w:t xml:space="preserve"> о порядке сдачи, учета,</w:t>
            </w:r>
          </w:p>
          <w:p w:rsidR="00387904" w:rsidRPr="00AA2129" w:rsidRDefault="00387904" w:rsidP="00FD2F53">
            <w:pPr>
              <w:jc w:val="both"/>
              <w:rPr>
                <w:sz w:val="26"/>
                <w:szCs w:val="26"/>
              </w:rPr>
            </w:pPr>
            <w:r w:rsidRPr="00AA2129">
              <w:rPr>
                <w:color w:val="000000"/>
                <w:sz w:val="26"/>
                <w:szCs w:val="26"/>
              </w:rPr>
              <w:t>хранения, оценки и реализации имущества</w:t>
            </w:r>
            <w:r>
              <w:rPr>
                <w:color w:val="000000"/>
                <w:sz w:val="26"/>
                <w:szCs w:val="26"/>
              </w:rPr>
              <w:t>, в том числе</w:t>
            </w:r>
            <w:r w:rsidRPr="00AA2129">
              <w:rPr>
                <w:color w:val="000000"/>
                <w:sz w:val="26"/>
                <w:szCs w:val="26"/>
              </w:rPr>
              <w:t xml:space="preserve"> подарков</w:t>
            </w:r>
            <w:r>
              <w:rPr>
                <w:color w:val="000000"/>
                <w:sz w:val="26"/>
                <w:szCs w:val="26"/>
              </w:rPr>
              <w:t>, полученного государственным должностным лицом или приравненным к нему лицом с нарушением порядка, установленного законодательными актами, в связи с исполнением своих служебных (трудовых) обязанностей в Мостовском районном ЦГЭ.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25.02.2020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председатель комиссии/ члены комиссии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</w:p>
        </w:tc>
      </w:tr>
      <w:tr w:rsidR="00387904" w:rsidRPr="00840B40" w:rsidTr="00FD2F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AA2129">
              <w:rPr>
                <w:sz w:val="26"/>
                <w:szCs w:val="26"/>
              </w:rPr>
              <w:t>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changei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A2129">
              <w:rPr>
                <w:sz w:val="26"/>
                <w:szCs w:val="26"/>
              </w:rPr>
              <w:t xml:space="preserve">Организация и проведение с работниками учреждения профилактической работы </w:t>
            </w:r>
            <w:r>
              <w:rPr>
                <w:sz w:val="26"/>
                <w:szCs w:val="26"/>
              </w:rPr>
              <w:t xml:space="preserve">по </w:t>
            </w:r>
            <w:r w:rsidRPr="00AA2129">
              <w:rPr>
                <w:sz w:val="26"/>
                <w:szCs w:val="26"/>
              </w:rPr>
              <w:t>вопрос</w:t>
            </w:r>
            <w:r>
              <w:rPr>
                <w:sz w:val="26"/>
                <w:szCs w:val="26"/>
              </w:rPr>
              <w:t>у</w:t>
            </w:r>
            <w:r w:rsidRPr="00AA2129">
              <w:rPr>
                <w:sz w:val="26"/>
                <w:szCs w:val="26"/>
              </w:rPr>
              <w:t xml:space="preserve"> реализации требований статьи 40 Закона Республики Беларусь</w:t>
            </w:r>
            <w:r>
              <w:rPr>
                <w:sz w:val="26"/>
                <w:szCs w:val="26"/>
              </w:rPr>
              <w:t xml:space="preserve"> </w:t>
            </w:r>
            <w:r w:rsidRPr="00AA2129">
              <w:rPr>
                <w:color w:val="000000"/>
                <w:sz w:val="26"/>
                <w:szCs w:val="26"/>
              </w:rPr>
              <w:t>от 15 июля 2015г. «О борьбе с коррупцией»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по мере необходимости (не реже одного раза в квартал)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>председатель комиссии/ члены комиссии/</w:t>
            </w:r>
          </w:p>
          <w:p w:rsidR="00387904" w:rsidRPr="00AA2129" w:rsidRDefault="00387904" w:rsidP="00FD2F53">
            <w:pPr>
              <w:pStyle w:val="msonormalcxspmiddle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A2129">
              <w:rPr>
                <w:sz w:val="26"/>
                <w:szCs w:val="26"/>
              </w:rPr>
              <w:t xml:space="preserve">руководители структурных подразделений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904" w:rsidRPr="00AA2129" w:rsidRDefault="00387904" w:rsidP="00FD2F53">
            <w:pPr>
              <w:pStyle w:val="msonormalcxspmiddle"/>
              <w:jc w:val="both"/>
              <w:rPr>
                <w:sz w:val="26"/>
                <w:szCs w:val="26"/>
              </w:rPr>
            </w:pPr>
          </w:p>
        </w:tc>
      </w:tr>
    </w:tbl>
    <w:p w:rsidR="00297965" w:rsidRDefault="00387904">
      <w:bookmarkStart w:id="0" w:name="_GoBack"/>
      <w:bookmarkEnd w:id="0"/>
    </w:p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4"/>
    <w:rsid w:val="00387904"/>
    <w:rsid w:val="009E28C5"/>
    <w:rsid w:val="00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87904"/>
    <w:pPr>
      <w:spacing w:before="100" w:beforeAutospacing="1" w:after="100" w:afterAutospacing="1"/>
    </w:pPr>
  </w:style>
  <w:style w:type="paragraph" w:customStyle="1" w:styleId="changei">
    <w:name w:val="changei"/>
    <w:basedOn w:val="a"/>
    <w:rsid w:val="00387904"/>
    <w:pPr>
      <w:ind w:left="10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87904"/>
    <w:pPr>
      <w:spacing w:before="100" w:beforeAutospacing="1" w:after="100" w:afterAutospacing="1"/>
    </w:pPr>
  </w:style>
  <w:style w:type="paragraph" w:customStyle="1" w:styleId="changei">
    <w:name w:val="changei"/>
    <w:basedOn w:val="a"/>
    <w:rsid w:val="00387904"/>
    <w:pPr>
      <w:ind w:left="10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2020-02-25T06:20:00Z</dcterms:created>
  <dcterms:modified xsi:type="dcterms:W3CDTF">2020-02-25T06:21:00Z</dcterms:modified>
</cp:coreProperties>
</file>