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06" w:rsidRPr="00F125FD" w:rsidRDefault="00D67406" w:rsidP="00D67406">
      <w:pPr>
        <w:widowControl w:val="0"/>
        <w:shd w:val="clear" w:color="auto" w:fill="FFFFFF"/>
        <w:spacing w:line="280" w:lineRule="exact"/>
        <w:jc w:val="center"/>
        <w:rPr>
          <w:sz w:val="26"/>
          <w:szCs w:val="26"/>
        </w:rPr>
      </w:pPr>
      <w:r w:rsidRPr="00F125FD">
        <w:rPr>
          <w:sz w:val="26"/>
          <w:szCs w:val="26"/>
        </w:rPr>
        <w:t xml:space="preserve">Приложение 1 </w:t>
      </w:r>
    </w:p>
    <w:p w:rsidR="00D67406" w:rsidRPr="00F125FD" w:rsidRDefault="00D67406" w:rsidP="00D67406">
      <w:pPr>
        <w:widowControl w:val="0"/>
        <w:shd w:val="clear" w:color="auto" w:fill="FFFFFF"/>
        <w:spacing w:line="280" w:lineRule="exact"/>
        <w:jc w:val="center"/>
        <w:rPr>
          <w:sz w:val="26"/>
          <w:szCs w:val="26"/>
        </w:rPr>
      </w:pPr>
      <w:r w:rsidRPr="00F125FD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F125FD">
        <w:rPr>
          <w:sz w:val="26"/>
          <w:szCs w:val="26"/>
        </w:rPr>
        <w:t>к приказу от 25.01.2022 №22</w:t>
      </w:r>
    </w:p>
    <w:p w:rsidR="00D67406" w:rsidRDefault="00D67406" w:rsidP="00D67406">
      <w:pPr>
        <w:rPr>
          <w:sz w:val="28"/>
          <w:szCs w:val="28"/>
        </w:rPr>
      </w:pPr>
    </w:p>
    <w:p w:rsidR="00D67406" w:rsidRPr="00F125FD" w:rsidRDefault="00D67406" w:rsidP="00D67406">
      <w:pPr>
        <w:tabs>
          <w:tab w:val="left" w:pos="0"/>
          <w:tab w:val="left" w:pos="2730"/>
          <w:tab w:val="left" w:pos="6195"/>
          <w:tab w:val="right" w:pos="10235"/>
        </w:tabs>
        <w:ind w:right="-31"/>
        <w:contextualSpacing/>
        <w:jc w:val="center"/>
        <w:rPr>
          <w:sz w:val="26"/>
          <w:szCs w:val="26"/>
        </w:rPr>
      </w:pPr>
      <w:r w:rsidRPr="00F125FD">
        <w:rPr>
          <w:sz w:val="26"/>
          <w:szCs w:val="26"/>
        </w:rPr>
        <w:t>ПЛАН</w:t>
      </w:r>
    </w:p>
    <w:p w:rsidR="00D67406" w:rsidRPr="00F125FD" w:rsidRDefault="00D67406" w:rsidP="00D67406">
      <w:pPr>
        <w:tabs>
          <w:tab w:val="left" w:pos="0"/>
        </w:tabs>
        <w:ind w:right="-31"/>
        <w:contextualSpacing/>
        <w:jc w:val="center"/>
        <w:rPr>
          <w:sz w:val="26"/>
          <w:szCs w:val="26"/>
        </w:rPr>
      </w:pPr>
      <w:r w:rsidRPr="00F125FD">
        <w:rPr>
          <w:sz w:val="26"/>
          <w:szCs w:val="26"/>
        </w:rPr>
        <w:t>мероприятий по профилактике правонарушений</w:t>
      </w:r>
    </w:p>
    <w:p w:rsidR="00D67406" w:rsidRPr="00F125FD" w:rsidRDefault="00D67406" w:rsidP="00D67406">
      <w:pPr>
        <w:tabs>
          <w:tab w:val="left" w:pos="0"/>
        </w:tabs>
        <w:ind w:right="-31"/>
        <w:contextualSpacing/>
        <w:jc w:val="center"/>
        <w:rPr>
          <w:sz w:val="26"/>
          <w:szCs w:val="26"/>
        </w:rPr>
      </w:pPr>
      <w:r w:rsidRPr="00F125FD">
        <w:rPr>
          <w:sz w:val="26"/>
          <w:szCs w:val="26"/>
        </w:rPr>
        <w:t>в государственном учреждении</w:t>
      </w:r>
    </w:p>
    <w:p w:rsidR="00D67406" w:rsidRPr="00F125FD" w:rsidRDefault="00D67406" w:rsidP="00D67406">
      <w:pPr>
        <w:tabs>
          <w:tab w:val="left" w:pos="0"/>
        </w:tabs>
        <w:ind w:right="-31"/>
        <w:contextualSpacing/>
        <w:jc w:val="center"/>
        <w:rPr>
          <w:sz w:val="26"/>
          <w:szCs w:val="26"/>
        </w:rPr>
      </w:pPr>
      <w:r w:rsidRPr="00F125FD">
        <w:rPr>
          <w:sz w:val="26"/>
          <w:szCs w:val="26"/>
        </w:rPr>
        <w:t>«Мостовский районный центр гигиены и эпидемиологии»</w:t>
      </w:r>
    </w:p>
    <w:p w:rsidR="00D67406" w:rsidRPr="00F125FD" w:rsidRDefault="00D67406" w:rsidP="00D67406">
      <w:pPr>
        <w:tabs>
          <w:tab w:val="left" w:pos="0"/>
        </w:tabs>
        <w:ind w:right="-31"/>
        <w:contextualSpacing/>
        <w:jc w:val="center"/>
        <w:rPr>
          <w:sz w:val="26"/>
          <w:szCs w:val="26"/>
        </w:rPr>
      </w:pPr>
      <w:r w:rsidRPr="00F125FD">
        <w:rPr>
          <w:sz w:val="26"/>
          <w:szCs w:val="26"/>
        </w:rPr>
        <w:t>на 2022 год</w:t>
      </w:r>
    </w:p>
    <w:p w:rsidR="00D67406" w:rsidRPr="00F125FD" w:rsidRDefault="00D67406" w:rsidP="00D67406">
      <w:pPr>
        <w:tabs>
          <w:tab w:val="left" w:pos="0"/>
        </w:tabs>
        <w:ind w:right="-31"/>
        <w:contextualSpacing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552"/>
        <w:gridCol w:w="141"/>
        <w:gridCol w:w="2410"/>
      </w:tblGrid>
      <w:tr w:rsidR="00D67406" w:rsidRPr="00F125FD" w:rsidTr="008D054E">
        <w:tc>
          <w:tcPr>
            <w:tcW w:w="4678" w:type="dxa"/>
            <w:vAlign w:val="center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Наименование м</w:t>
            </w:r>
            <w:r w:rsidRPr="00F125FD">
              <w:rPr>
                <w:sz w:val="26"/>
                <w:szCs w:val="26"/>
              </w:rPr>
              <w:t>е</w:t>
            </w:r>
            <w:r w:rsidRPr="00F125FD">
              <w:rPr>
                <w:sz w:val="26"/>
                <w:szCs w:val="26"/>
              </w:rPr>
              <w:t>роприятий</w:t>
            </w:r>
          </w:p>
        </w:tc>
        <w:tc>
          <w:tcPr>
            <w:tcW w:w="2693" w:type="dxa"/>
            <w:gridSpan w:val="2"/>
            <w:vAlign w:val="center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D67406" w:rsidRPr="00F125FD" w:rsidTr="008D054E">
        <w:tc>
          <w:tcPr>
            <w:tcW w:w="9781" w:type="dxa"/>
            <w:gridSpan w:val="4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  <w:lang w:val="en-US"/>
              </w:rPr>
              <w:t>I</w:t>
            </w:r>
            <w:r w:rsidRPr="00F125FD">
              <w:rPr>
                <w:sz w:val="26"/>
                <w:szCs w:val="26"/>
              </w:rPr>
              <w:t>. Организационные мероприятия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color w:val="000000"/>
                <w:sz w:val="26"/>
                <w:szCs w:val="26"/>
              </w:rPr>
              <w:t xml:space="preserve">1. Обеспечить качественное укрепление кадрового состава </w:t>
            </w:r>
            <w:r>
              <w:rPr>
                <w:sz w:val="26"/>
                <w:szCs w:val="26"/>
              </w:rPr>
              <w:t>Мостовского районного</w:t>
            </w:r>
            <w:r w:rsidRPr="00F125FD">
              <w:rPr>
                <w:sz w:val="26"/>
                <w:szCs w:val="26"/>
              </w:rPr>
              <w:t xml:space="preserve"> ЦГЭ, </w:t>
            </w:r>
            <w:r w:rsidRPr="00F125FD">
              <w:rPr>
                <w:color w:val="000000"/>
                <w:sz w:val="26"/>
                <w:szCs w:val="26"/>
              </w:rPr>
              <w:t>в том числе на основе постоянного повышения квалификации работников</w:t>
            </w:r>
          </w:p>
        </w:tc>
        <w:tc>
          <w:tcPr>
            <w:tcW w:w="2693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 xml:space="preserve">Согласно сроков указанных в перспективном плане повышения квалификации врачей и средних медицинских работников </w:t>
            </w:r>
            <w:proofErr w:type="gramStart"/>
            <w:r w:rsidRPr="00F125FD">
              <w:rPr>
                <w:sz w:val="26"/>
                <w:szCs w:val="26"/>
              </w:rPr>
              <w:t>на</w:t>
            </w:r>
            <w:proofErr w:type="gramEnd"/>
            <w:r w:rsidRPr="00F125FD">
              <w:rPr>
                <w:sz w:val="26"/>
                <w:szCs w:val="26"/>
              </w:rPr>
              <w:t xml:space="preserve"> 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F125F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-юрисконсульт;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-специалист по кадрам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</w:t>
            </w:r>
            <w:proofErr w:type="gramStart"/>
            <w:r w:rsidRPr="00F125FD">
              <w:rPr>
                <w:sz w:val="26"/>
                <w:szCs w:val="26"/>
              </w:rPr>
              <w:t>заведующие</w:t>
            </w:r>
            <w:proofErr w:type="gramEnd"/>
            <w:r w:rsidRPr="00F125FD">
              <w:rPr>
                <w:sz w:val="26"/>
                <w:szCs w:val="26"/>
              </w:rPr>
              <w:t xml:space="preserve"> структурных подразделений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 xml:space="preserve">2. Постоянное формирование и использование кадрового резерва </w:t>
            </w:r>
            <w:r>
              <w:rPr>
                <w:sz w:val="26"/>
                <w:szCs w:val="26"/>
              </w:rPr>
              <w:t>Мостовского районного</w:t>
            </w:r>
            <w:r w:rsidRPr="00F125FD">
              <w:rPr>
                <w:sz w:val="26"/>
                <w:szCs w:val="26"/>
              </w:rPr>
              <w:t xml:space="preserve"> ЦГЭ при назначении на руководящие должности с учётом их квалификации, опыта, деловых и нравственных качеств</w:t>
            </w:r>
          </w:p>
        </w:tc>
        <w:tc>
          <w:tcPr>
            <w:tcW w:w="2693" w:type="dxa"/>
            <w:gridSpan w:val="2"/>
          </w:tcPr>
          <w:p w:rsidR="00D67406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январь 202</w:t>
            </w:r>
            <w:r>
              <w:rPr>
                <w:sz w:val="26"/>
                <w:szCs w:val="26"/>
              </w:rPr>
              <w:t>2</w:t>
            </w:r>
            <w:r w:rsidRPr="00F125FD">
              <w:rPr>
                <w:sz w:val="26"/>
                <w:szCs w:val="26"/>
              </w:rPr>
              <w:t xml:space="preserve"> г,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 xml:space="preserve"> декабрь 202</w:t>
            </w:r>
            <w:r>
              <w:rPr>
                <w:sz w:val="26"/>
                <w:szCs w:val="26"/>
              </w:rPr>
              <w:t>2</w:t>
            </w:r>
            <w:r w:rsidRPr="00F125FD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410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юрисконсульт;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специалист по кадрам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 xml:space="preserve">3. Обеспечить безусловное исполнение работниками   </w:t>
            </w:r>
            <w:r>
              <w:rPr>
                <w:sz w:val="26"/>
                <w:szCs w:val="26"/>
              </w:rPr>
              <w:t>Мостовского районного</w:t>
            </w:r>
            <w:r w:rsidRPr="00F125FD">
              <w:rPr>
                <w:sz w:val="26"/>
                <w:szCs w:val="26"/>
              </w:rPr>
              <w:t xml:space="preserve"> ЦГЭ, трудовой и исполнительской дисциплины. О</w:t>
            </w:r>
            <w:bookmarkStart w:id="0" w:name="a20"/>
            <w:bookmarkEnd w:id="0"/>
            <w:r w:rsidRPr="00F125FD">
              <w:rPr>
                <w:sz w:val="26"/>
                <w:szCs w:val="26"/>
              </w:rPr>
              <w:t>беспечить привлечение работников учреждения к дисциплинарной ответственности вплоть до увольнения за: 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 нарушение требований по охране труда, повлекшее увечье или смерть других работников (Директива Президента Республики Беларусь от 11.03.2004 г. №1 «О мерах по укреплению общественной безопасности и дисциплины»</w:t>
            </w:r>
            <w:bookmarkStart w:id="1" w:name="a15"/>
            <w:bookmarkEnd w:id="1"/>
            <w:r w:rsidRPr="00F125FD">
              <w:rPr>
                <w:sz w:val="26"/>
                <w:szCs w:val="26"/>
              </w:rPr>
              <w:t xml:space="preserve">). </w:t>
            </w:r>
          </w:p>
        </w:tc>
        <w:tc>
          <w:tcPr>
            <w:tcW w:w="2693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Еже</w:t>
            </w:r>
            <w:r>
              <w:rPr>
                <w:sz w:val="26"/>
                <w:szCs w:val="26"/>
              </w:rPr>
              <w:t>месячно</w:t>
            </w:r>
            <w:r w:rsidRPr="00F125FD">
              <w:rPr>
                <w:sz w:val="26"/>
                <w:szCs w:val="26"/>
              </w:rPr>
              <w:t xml:space="preserve"> – при проверке трудовой и исполнительской дисциплины </w:t>
            </w:r>
          </w:p>
        </w:tc>
        <w:tc>
          <w:tcPr>
            <w:tcW w:w="2410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юрисконсульт;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-специалист по кадрам;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-комиссия по соблюдению трудовой и исполнительской дисциплины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lastRenderedPageBreak/>
              <w:t xml:space="preserve">4. Обеспечить гласность в части широкой информированности населения, физических, юридических лиц и граждан о работе </w:t>
            </w:r>
            <w:r>
              <w:rPr>
                <w:sz w:val="26"/>
                <w:szCs w:val="26"/>
              </w:rPr>
              <w:t>Мостовского районного</w:t>
            </w:r>
            <w:r w:rsidRPr="00F125FD">
              <w:rPr>
                <w:sz w:val="26"/>
                <w:szCs w:val="26"/>
              </w:rPr>
              <w:t xml:space="preserve"> ЦГЭ, профессиональной деятельности работников, в том числе администрации, (на информационных стендах, официальных интернет-сайтах) и тесное взаимодействие с общественностью по вопросам предупреждения, выявления и пресечения коррупционных правонарушений в санитарно-эпидемиологической службе.</w:t>
            </w:r>
          </w:p>
        </w:tc>
        <w:tc>
          <w:tcPr>
            <w:tcW w:w="2693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F125FD">
              <w:rPr>
                <w:sz w:val="26"/>
                <w:szCs w:val="26"/>
              </w:rPr>
              <w:t>е</w:t>
            </w:r>
            <w:proofErr w:type="gramEnd"/>
            <w:r w:rsidRPr="00F125FD">
              <w:rPr>
                <w:sz w:val="26"/>
                <w:szCs w:val="26"/>
              </w:rPr>
              <w:t>жеквартально</w:t>
            </w:r>
          </w:p>
        </w:tc>
        <w:tc>
          <w:tcPr>
            <w:tcW w:w="2410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юрисконсульт;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члены комиссии по противодействию коррупции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</w:p>
        </w:tc>
      </w:tr>
      <w:tr w:rsidR="00D67406" w:rsidRPr="00F125FD" w:rsidTr="008D054E">
        <w:tc>
          <w:tcPr>
            <w:tcW w:w="9781" w:type="dxa"/>
            <w:gridSpan w:val="4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  <w:lang w:val="en-US"/>
              </w:rPr>
              <w:t>II</w:t>
            </w:r>
            <w:r w:rsidRPr="00F125FD">
              <w:rPr>
                <w:sz w:val="26"/>
                <w:szCs w:val="26"/>
              </w:rPr>
              <w:t>. Деятельность по осуществлению государственного санитарного надзора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125FD">
              <w:rPr>
                <w:color w:val="000000"/>
                <w:sz w:val="26"/>
                <w:szCs w:val="26"/>
              </w:rPr>
              <w:t>5. Осуществлять государственный санитарный надзор в соответствии с требованиями действующего законодательства Республики Беларусь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 xml:space="preserve">-должностные лица, уполномоченные на осуществление </w:t>
            </w:r>
            <w:proofErr w:type="spellStart"/>
            <w:r w:rsidRPr="00F125FD">
              <w:rPr>
                <w:sz w:val="26"/>
                <w:szCs w:val="26"/>
              </w:rPr>
              <w:t>госсаннадзора</w:t>
            </w:r>
            <w:proofErr w:type="spellEnd"/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6. Обеспечить неукоснительное соблюдение требований законодательства Республики Беларусь при проведении административных процедур.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125FD">
              <w:rPr>
                <w:sz w:val="26"/>
                <w:szCs w:val="26"/>
              </w:rPr>
              <w:t>о 30 дней с момента предоставления всех необходимых документов</w:t>
            </w:r>
          </w:p>
        </w:tc>
        <w:tc>
          <w:tcPr>
            <w:tcW w:w="2410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специалисты, ответственные за проведение административных процедур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7. Обеспечить работу по принципу «одного окна» при проведении лабораторных испытаний. Исключить случаи затягивания сроков лабораторных исследований, необходимых при рассмотрении заявлений</w:t>
            </w:r>
          </w:p>
        </w:tc>
        <w:tc>
          <w:tcPr>
            <w:tcW w:w="2693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Согласно методикам испытаний с учётом договорных обязательств с заказчиками</w:t>
            </w:r>
          </w:p>
        </w:tc>
        <w:tc>
          <w:tcPr>
            <w:tcW w:w="2410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заведующий лабораторным отделом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67406" w:rsidRPr="00F125FD" w:rsidTr="008D054E">
        <w:tc>
          <w:tcPr>
            <w:tcW w:w="9781" w:type="dxa"/>
            <w:gridSpan w:val="4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  <w:lang w:val="en-US"/>
              </w:rPr>
              <w:t>III</w:t>
            </w:r>
            <w:r w:rsidRPr="00F125FD">
              <w:rPr>
                <w:sz w:val="26"/>
                <w:szCs w:val="26"/>
              </w:rPr>
              <w:t>. Финансово-хозяйственная деятельность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125FD">
              <w:rPr>
                <w:color w:val="000000"/>
                <w:sz w:val="26"/>
                <w:szCs w:val="26"/>
              </w:rPr>
              <w:t xml:space="preserve">8. Обеспечить </w:t>
            </w:r>
            <w:proofErr w:type="gramStart"/>
            <w:r w:rsidRPr="00F125FD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F125FD">
              <w:rPr>
                <w:color w:val="000000"/>
                <w:sz w:val="26"/>
                <w:szCs w:val="26"/>
              </w:rPr>
              <w:t xml:space="preserve"> рациональным использованием финансовых, материальных, и топливно-энергетических ресурсов </w:t>
            </w:r>
            <w:r w:rsidRPr="0091089B">
              <w:rPr>
                <w:color w:val="000000"/>
                <w:sz w:val="26"/>
                <w:szCs w:val="26"/>
              </w:rPr>
              <w:t>(</w:t>
            </w:r>
            <w:hyperlink r:id="rId5" w:anchor="a3" w:tooltip="+" w:history="1">
              <w:r w:rsidRPr="0091089B">
                <w:rPr>
                  <w:rStyle w:val="a5"/>
                  <w:color w:val="000000"/>
                  <w:sz w:val="26"/>
                  <w:szCs w:val="26"/>
                </w:rPr>
                <w:t>Директива</w:t>
              </w:r>
            </w:hyperlink>
            <w:r w:rsidRPr="00F125FD">
              <w:rPr>
                <w:color w:val="000000"/>
                <w:sz w:val="26"/>
                <w:szCs w:val="26"/>
              </w:rPr>
              <w:t xml:space="preserve"> Президента Республики Беларусь от 14.06.2007  № 3 «О приоритетных направлениях укрепления экономической безопасности государства»). </w:t>
            </w:r>
            <w:r w:rsidRPr="00F125FD">
              <w:rPr>
                <w:sz w:val="26"/>
                <w:szCs w:val="26"/>
              </w:rPr>
              <w:t xml:space="preserve">Организовать жесткий контроль за рациональным </w:t>
            </w:r>
            <w:r w:rsidRPr="00F125FD">
              <w:rPr>
                <w:sz w:val="26"/>
                <w:szCs w:val="26"/>
              </w:rPr>
              <w:lastRenderedPageBreak/>
              <w:t>использованием бюджетных и внебюджетных сре</w:t>
            </w:r>
            <w:proofErr w:type="gramStart"/>
            <w:r w:rsidRPr="00F125FD">
              <w:rPr>
                <w:sz w:val="26"/>
                <w:szCs w:val="26"/>
              </w:rPr>
              <w:t>дств в пр</w:t>
            </w:r>
            <w:proofErr w:type="gramEnd"/>
            <w:r w:rsidRPr="00F125FD">
              <w:rPr>
                <w:sz w:val="26"/>
                <w:szCs w:val="26"/>
              </w:rPr>
              <w:t xml:space="preserve">еделах утвержденных смет доходов и расходов. Усилить </w:t>
            </w:r>
            <w:proofErr w:type="gramStart"/>
            <w:r w:rsidRPr="00F125FD">
              <w:rPr>
                <w:sz w:val="26"/>
                <w:szCs w:val="26"/>
              </w:rPr>
              <w:t>контроль за</w:t>
            </w:r>
            <w:proofErr w:type="gramEnd"/>
            <w:r w:rsidRPr="00F125FD">
              <w:rPr>
                <w:sz w:val="26"/>
                <w:szCs w:val="26"/>
              </w:rPr>
              <w:t xml:space="preserve"> возмещением выявляемого проверками ущерба, а также принимать все безотлагательные меры по его недопущению</w:t>
            </w:r>
          </w:p>
        </w:tc>
        <w:tc>
          <w:tcPr>
            <w:tcW w:w="2693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410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бухгалтер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-заведующий хозяйством;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-экономист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lastRenderedPageBreak/>
              <w:t xml:space="preserve">9. Обеспечить соответствие прейскуранта цен на платные санитарно-эпидемиологические услуги оказываемые </w:t>
            </w:r>
            <w:r>
              <w:rPr>
                <w:sz w:val="26"/>
                <w:szCs w:val="26"/>
              </w:rPr>
              <w:t xml:space="preserve">Мостовский </w:t>
            </w:r>
            <w:proofErr w:type="gramStart"/>
            <w:r>
              <w:rPr>
                <w:sz w:val="26"/>
                <w:szCs w:val="26"/>
              </w:rPr>
              <w:t>районным</w:t>
            </w:r>
            <w:proofErr w:type="gramEnd"/>
            <w:r w:rsidRPr="00F125FD">
              <w:rPr>
                <w:sz w:val="26"/>
                <w:szCs w:val="26"/>
              </w:rPr>
              <w:t xml:space="preserve"> ЦГЭ согласно действующему законодательству Республики Беларусь</w:t>
            </w:r>
          </w:p>
        </w:tc>
        <w:tc>
          <w:tcPr>
            <w:tcW w:w="2693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ежегодно</w:t>
            </w:r>
          </w:p>
        </w:tc>
        <w:tc>
          <w:tcPr>
            <w:tcW w:w="2410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-главный бухгалтер;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-экономист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 xml:space="preserve">10. Ужесточить </w:t>
            </w:r>
            <w:proofErr w:type="gramStart"/>
            <w:r w:rsidRPr="00F125FD">
              <w:rPr>
                <w:sz w:val="26"/>
                <w:szCs w:val="26"/>
              </w:rPr>
              <w:t>контроль за</w:t>
            </w:r>
            <w:proofErr w:type="gramEnd"/>
            <w:r w:rsidRPr="00F125FD">
              <w:rPr>
                <w:sz w:val="26"/>
                <w:szCs w:val="26"/>
              </w:rPr>
              <w:t xml:space="preserve"> проведением закупок (товаров, работ, услуг).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410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-заведующий хозяйством;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-экономист;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-комиссия по проведению закупок</w:t>
            </w:r>
          </w:p>
        </w:tc>
      </w:tr>
      <w:tr w:rsidR="00D67406" w:rsidRPr="00F125FD" w:rsidTr="008D054E">
        <w:tc>
          <w:tcPr>
            <w:tcW w:w="9781" w:type="dxa"/>
            <w:gridSpan w:val="4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  <w:lang w:val="en-US"/>
              </w:rPr>
              <w:t>IV</w:t>
            </w:r>
            <w:r w:rsidRPr="00F125FD">
              <w:rPr>
                <w:sz w:val="26"/>
                <w:szCs w:val="26"/>
              </w:rPr>
              <w:t>. Профилактические мероприятия по предупреждению правонарушений,                                                   создающих условия для коррупции, и коррупционных правонарушений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11. Осуществлять прием на работу (перевод) на должность, связанную с выполнением организационно-распорядительных, административно-хозяйственных функций после подписания лицом обязательства по соблюдению ограничений, установленных законодательством о борьбе с коррупцией</w:t>
            </w:r>
          </w:p>
        </w:tc>
        <w:tc>
          <w:tcPr>
            <w:tcW w:w="2552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при приёме на работу</w:t>
            </w:r>
            <w:r>
              <w:rPr>
                <w:sz w:val="26"/>
                <w:szCs w:val="26"/>
              </w:rPr>
              <w:t xml:space="preserve"> (переводе)</w:t>
            </w:r>
          </w:p>
        </w:tc>
        <w:tc>
          <w:tcPr>
            <w:tcW w:w="2551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-специалист по кадрам;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-юрисконсульт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12. В обязательном порядке проводить при приеме на работу ознакомление всех работников с Законом Республики Беларусь от 15.07.2015 г. № 305-З                                      «О борьбе с коррупцией»</w:t>
            </w:r>
          </w:p>
        </w:tc>
        <w:tc>
          <w:tcPr>
            <w:tcW w:w="2552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при приёме на работу</w:t>
            </w:r>
          </w:p>
        </w:tc>
        <w:tc>
          <w:tcPr>
            <w:tcW w:w="2551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специалист по кадрам;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-юрисконсульт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13. Обеспечить соблюдение ограничений в части совместной службы (работы) супругов, близких родственников или свойственников, установленных действующим законодательством Республики Беларусь</w:t>
            </w:r>
          </w:p>
        </w:tc>
        <w:tc>
          <w:tcPr>
            <w:tcW w:w="2552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-специалист по кадрам;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-юрисконсульт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F125FD">
              <w:rPr>
                <w:sz w:val="26"/>
                <w:szCs w:val="26"/>
              </w:rPr>
              <w:t>. Заслушивать руководителей структурных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 xml:space="preserve">подразделений о проводимых ими мероприятиях и принимаемых мерах по </w:t>
            </w:r>
            <w:r w:rsidRPr="00F125FD">
              <w:rPr>
                <w:sz w:val="26"/>
                <w:szCs w:val="26"/>
              </w:rPr>
              <w:lastRenderedPageBreak/>
              <w:t>предотвращению коррупционных проявлений с оценкой эффективности проделанной работы.</w:t>
            </w:r>
          </w:p>
        </w:tc>
        <w:tc>
          <w:tcPr>
            <w:tcW w:w="2552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F125FD">
              <w:rPr>
                <w:sz w:val="26"/>
                <w:szCs w:val="26"/>
              </w:rPr>
              <w:lastRenderedPageBreak/>
              <w:t>е</w:t>
            </w:r>
            <w:proofErr w:type="gramEnd"/>
            <w:r w:rsidRPr="00F125FD">
              <w:rPr>
                <w:sz w:val="26"/>
                <w:szCs w:val="26"/>
              </w:rPr>
              <w:t>жеквартально</w:t>
            </w:r>
          </w:p>
        </w:tc>
        <w:tc>
          <w:tcPr>
            <w:tcW w:w="2551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-юрисконсульт;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 xml:space="preserve">-заведующие структурными </w:t>
            </w:r>
            <w:r w:rsidRPr="00F125FD">
              <w:rPr>
                <w:sz w:val="26"/>
                <w:szCs w:val="26"/>
              </w:rPr>
              <w:lastRenderedPageBreak/>
              <w:t>подразделениями;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специалист по кадрам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6</w:t>
            </w:r>
            <w:r w:rsidRPr="00F125FD">
              <w:rPr>
                <w:sz w:val="26"/>
                <w:szCs w:val="26"/>
              </w:rPr>
              <w:t>. Рассматривать на общих собраниях трудовых коллективов, в том числе с участием сотрудников МВД, иных правоохранительных органов, вопросы коррупционных правонарушений с анализом причин и условий, способствующих совершению правонарушений.</w:t>
            </w:r>
          </w:p>
        </w:tc>
        <w:tc>
          <w:tcPr>
            <w:tcW w:w="2552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2551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-комиссия по противодействию коррупции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F125FD">
              <w:rPr>
                <w:sz w:val="26"/>
                <w:szCs w:val="26"/>
              </w:rPr>
              <w:t xml:space="preserve">. Провести анонимное анкетирование, с целью выявления и анализа мнения работников </w:t>
            </w:r>
            <w:r>
              <w:rPr>
                <w:sz w:val="26"/>
                <w:szCs w:val="26"/>
              </w:rPr>
              <w:t>Мостовского районного</w:t>
            </w:r>
            <w:r w:rsidRPr="00F125FD">
              <w:rPr>
                <w:sz w:val="26"/>
                <w:szCs w:val="26"/>
              </w:rPr>
              <w:t xml:space="preserve"> ЦГЭ  в сфере борьбы с коррупцией, выявление возможных фактов совершения коррупционных правонарушений, правонарушений, создающих условия для коррупции, выработки мер, направленных на противодействие коррупции.</w:t>
            </w:r>
          </w:p>
        </w:tc>
        <w:tc>
          <w:tcPr>
            <w:tcW w:w="2552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F125FD">
              <w:rPr>
                <w:sz w:val="26"/>
                <w:szCs w:val="26"/>
              </w:rPr>
              <w:t>ф</w:t>
            </w:r>
            <w:proofErr w:type="gramEnd"/>
            <w:r w:rsidRPr="00F125FD">
              <w:rPr>
                <w:sz w:val="26"/>
                <w:szCs w:val="26"/>
              </w:rPr>
              <w:t>евраль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551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юрисконсульт;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специалист по кадрам;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</w:t>
            </w:r>
            <w:proofErr w:type="gramStart"/>
            <w:r w:rsidRPr="00F125FD">
              <w:rPr>
                <w:sz w:val="26"/>
                <w:szCs w:val="26"/>
              </w:rPr>
              <w:t>заведующие</w:t>
            </w:r>
            <w:proofErr w:type="gramEnd"/>
            <w:r w:rsidRPr="00F125FD">
              <w:rPr>
                <w:sz w:val="26"/>
                <w:szCs w:val="26"/>
              </w:rPr>
              <w:t xml:space="preserve"> структурных подразделений;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должностные лица, осуществляющие санитарный надзор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125FD">
              <w:rPr>
                <w:sz w:val="26"/>
                <w:szCs w:val="26"/>
              </w:rPr>
              <w:t>. Обеспечить оперативное письменное уведомление    Гродненского областного ЦГЭОЗ в случае выявления в ЦГЭ факта коррупции.</w:t>
            </w:r>
          </w:p>
        </w:tc>
        <w:tc>
          <w:tcPr>
            <w:tcW w:w="2552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F125FD">
              <w:rPr>
                <w:sz w:val="26"/>
                <w:szCs w:val="26"/>
              </w:rPr>
              <w:t>в</w:t>
            </w:r>
            <w:proofErr w:type="gramEnd"/>
            <w:r w:rsidRPr="00F125FD">
              <w:rPr>
                <w:sz w:val="26"/>
                <w:szCs w:val="26"/>
              </w:rPr>
              <w:t xml:space="preserve"> течение   24 часов с момента выявления факта коррупции</w:t>
            </w:r>
          </w:p>
        </w:tc>
        <w:tc>
          <w:tcPr>
            <w:tcW w:w="2551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  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юрисконсульт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125FD">
              <w:rPr>
                <w:sz w:val="26"/>
                <w:szCs w:val="26"/>
              </w:rPr>
              <w:t xml:space="preserve">. </w:t>
            </w:r>
            <w:proofErr w:type="gramStart"/>
            <w:r w:rsidRPr="00F125FD">
              <w:rPr>
                <w:sz w:val="26"/>
                <w:szCs w:val="26"/>
              </w:rPr>
              <w:t>Обеспечить представление в Гродненский областной ЦГЭОЗ материалов служебного расследования по фактам коррупции в ЦГЭ и копий организационно-распорядительных документов о принятии мер по устранению причин и условий, способствующих совершению правонарушений (преступлений), принятых мерах в отношении должностных лиц, ответственных за осуществление контроля над выполнением мероприятий по профилактике и предупреждению коррупции.</w:t>
            </w:r>
            <w:proofErr w:type="gramEnd"/>
          </w:p>
        </w:tc>
        <w:tc>
          <w:tcPr>
            <w:tcW w:w="2552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F125FD">
              <w:rPr>
                <w:sz w:val="26"/>
                <w:szCs w:val="26"/>
              </w:rPr>
              <w:t>в</w:t>
            </w:r>
            <w:proofErr w:type="gramEnd"/>
            <w:r w:rsidRPr="00F125FD">
              <w:rPr>
                <w:sz w:val="26"/>
                <w:szCs w:val="26"/>
              </w:rPr>
              <w:t xml:space="preserve"> течение        10 календарных дней со дня выявления факта коррупции</w:t>
            </w:r>
          </w:p>
        </w:tc>
        <w:tc>
          <w:tcPr>
            <w:tcW w:w="2551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юрисконсульт;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 xml:space="preserve">- </w:t>
            </w:r>
            <w:proofErr w:type="gramStart"/>
            <w:r w:rsidRPr="00F125FD">
              <w:rPr>
                <w:sz w:val="26"/>
                <w:szCs w:val="26"/>
              </w:rPr>
              <w:t>заведующие</w:t>
            </w:r>
            <w:proofErr w:type="gramEnd"/>
            <w:r w:rsidRPr="00F125FD">
              <w:rPr>
                <w:sz w:val="26"/>
                <w:szCs w:val="26"/>
              </w:rPr>
              <w:t xml:space="preserve"> структурных подразделений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F125FD">
              <w:rPr>
                <w:sz w:val="26"/>
                <w:szCs w:val="26"/>
              </w:rPr>
              <w:t>. Обеспечить гласность, справедливость и объективность работы комиссии по оплате труда.</w:t>
            </w:r>
          </w:p>
        </w:tc>
        <w:tc>
          <w:tcPr>
            <w:tcW w:w="2552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F125FD">
              <w:rPr>
                <w:sz w:val="26"/>
                <w:szCs w:val="26"/>
              </w:rPr>
              <w:t>е</w:t>
            </w:r>
            <w:proofErr w:type="gramEnd"/>
            <w:r w:rsidRPr="00F125FD">
              <w:rPr>
                <w:sz w:val="26"/>
                <w:szCs w:val="26"/>
              </w:rPr>
              <w:t>жемесячно</w:t>
            </w:r>
          </w:p>
        </w:tc>
        <w:tc>
          <w:tcPr>
            <w:tcW w:w="2551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комиссия по оплате труда</w:t>
            </w:r>
          </w:p>
        </w:tc>
      </w:tr>
      <w:tr w:rsidR="00D67406" w:rsidRPr="00F125FD" w:rsidTr="008D054E">
        <w:tc>
          <w:tcPr>
            <w:tcW w:w="4678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F125FD">
              <w:rPr>
                <w:sz w:val="26"/>
                <w:szCs w:val="26"/>
              </w:rPr>
              <w:t xml:space="preserve">.Обеспечить проведение выборочного контроля знаний норм КоАП, </w:t>
            </w:r>
            <w:proofErr w:type="spellStart"/>
            <w:r w:rsidRPr="00F125FD">
              <w:rPr>
                <w:sz w:val="26"/>
                <w:szCs w:val="26"/>
              </w:rPr>
              <w:t>ПиКоАП</w:t>
            </w:r>
            <w:proofErr w:type="spellEnd"/>
            <w:r w:rsidRPr="00F125FD">
              <w:rPr>
                <w:sz w:val="26"/>
                <w:szCs w:val="26"/>
              </w:rPr>
              <w:t xml:space="preserve"> РБ, порядок ведения административного процесса.</w:t>
            </w:r>
          </w:p>
        </w:tc>
        <w:tc>
          <w:tcPr>
            <w:tcW w:w="2552" w:type="dxa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главный врач;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юрисконсульт;</w:t>
            </w:r>
          </w:p>
          <w:p w:rsidR="00D67406" w:rsidRPr="00F125FD" w:rsidRDefault="00D67406" w:rsidP="008D054E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125FD">
              <w:rPr>
                <w:sz w:val="26"/>
                <w:szCs w:val="26"/>
              </w:rPr>
              <w:t>- зав. структурными подразделениями</w:t>
            </w:r>
          </w:p>
        </w:tc>
      </w:tr>
    </w:tbl>
    <w:p w:rsidR="00D67406" w:rsidRPr="008A5F83" w:rsidRDefault="00D67406" w:rsidP="00D67406">
      <w:pPr>
        <w:rPr>
          <w:sz w:val="28"/>
          <w:szCs w:val="28"/>
        </w:rPr>
      </w:pPr>
    </w:p>
    <w:p w:rsidR="00D67406" w:rsidRDefault="00D67406" w:rsidP="00D67406">
      <w:pPr>
        <w:ind w:left="6480" w:firstLine="720"/>
      </w:pPr>
    </w:p>
    <w:p w:rsidR="009E5ED4" w:rsidRDefault="009E5ED4" w:rsidP="00D67406">
      <w:pPr>
        <w:pStyle w:val="a3"/>
        <w:ind w:left="5760"/>
        <w:rPr>
          <w:rFonts w:cs="Times New Roman"/>
          <w:sz w:val="28"/>
          <w:szCs w:val="28"/>
        </w:rPr>
      </w:pPr>
      <w:bookmarkStart w:id="2" w:name="_GoBack"/>
      <w:bookmarkEnd w:id="2"/>
      <w:r w:rsidRPr="00F460C9">
        <w:rPr>
          <w:rFonts w:cs="Times New Roman"/>
        </w:rPr>
        <w:br/>
      </w:r>
    </w:p>
    <w:p w:rsidR="00297965" w:rsidRPr="009E5ED4" w:rsidRDefault="00D67406" w:rsidP="009E5ED4"/>
    <w:sectPr w:rsidR="00297965" w:rsidRPr="009E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30"/>
    <w:rsid w:val="00623A30"/>
    <w:rsid w:val="009E28C5"/>
    <w:rsid w:val="009E5ED4"/>
    <w:rsid w:val="009F4D19"/>
    <w:rsid w:val="00D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3A30"/>
    <w:pPr>
      <w:spacing w:after="120"/>
      <w:ind w:left="283"/>
    </w:pPr>
    <w:rPr>
      <w:rFonts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3A30"/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Hyperlink"/>
    <w:rsid w:val="00D67406"/>
    <w:rPr>
      <w:rFonts w:ascii="Verdana" w:hAnsi="Verdana" w:hint="default"/>
      <w:color w:val="0084FF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3A30"/>
    <w:pPr>
      <w:spacing w:after="120"/>
      <w:ind w:left="283"/>
    </w:pPr>
    <w:rPr>
      <w:rFonts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3A30"/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Hyperlink"/>
    <w:rsid w:val="00D67406"/>
    <w:rPr>
      <w:rFonts w:ascii="Verdana" w:hAnsi="Verdana" w:hint="default"/>
      <w:color w:val="0084FF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Gbinfo_u\&#1040;&#1076;&#1084;&#1080;&#1085;&#1080;&#1089;&#1090;&#1088;&#1072;&#1090;&#1086;&#1088;\Temp\998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2022-03-30T13:00:00Z</dcterms:created>
  <dcterms:modified xsi:type="dcterms:W3CDTF">2022-03-30T13:00:00Z</dcterms:modified>
</cp:coreProperties>
</file>