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4928"/>
        <w:gridCol w:w="4957"/>
      </w:tblGrid>
      <w:tr w:rsidR="00473A57" w:rsidTr="00473A57">
        <w:trPr>
          <w:trHeight w:val="1702"/>
        </w:trPr>
        <w:tc>
          <w:tcPr>
            <w:tcW w:w="4928" w:type="dxa"/>
            <w:hideMark/>
          </w:tcPr>
          <w:p w:rsidR="00473A57" w:rsidRDefault="00473A57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 xml:space="preserve">На бланке организации/ИП </w:t>
            </w:r>
            <w:r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  <w:t>(при наличии)</w:t>
            </w:r>
          </w:p>
          <w:p w:rsidR="00473A57" w:rsidRDefault="00473A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«____» _____________ 20____г.</w:t>
            </w:r>
          </w:p>
          <w:p w:rsidR="00473A57" w:rsidRDefault="00473A5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№ __________________________    </w:t>
            </w:r>
          </w:p>
        </w:tc>
        <w:tc>
          <w:tcPr>
            <w:tcW w:w="4957" w:type="dxa"/>
            <w:hideMark/>
          </w:tcPr>
          <w:p w:rsidR="00324E65" w:rsidRDefault="00324E65" w:rsidP="00324E65">
            <w:pPr>
              <w:widowControl w:val="0"/>
              <w:spacing w:after="0" w:line="283" w:lineRule="exact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Главному врачу государственного учреждения «Мостовский районный центр гигиены и эпидемиологии»</w:t>
            </w:r>
          </w:p>
          <w:p w:rsidR="00473A57" w:rsidRDefault="00324E65" w:rsidP="00324E6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Трачуку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А.М.</w:t>
            </w:r>
          </w:p>
        </w:tc>
      </w:tr>
    </w:tbl>
    <w:p w:rsidR="00AB2738" w:rsidRDefault="00AB2738" w:rsidP="00AB2738">
      <w:pPr>
        <w:widowControl w:val="0"/>
        <w:spacing w:after="346" w:line="280" w:lineRule="exact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AB2738" w:rsidRPr="00AB2738" w:rsidRDefault="00AB2738" w:rsidP="00AB2738">
      <w:pPr>
        <w:widowControl w:val="0"/>
        <w:spacing w:after="346" w:line="280" w:lineRule="exact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 w:rsidRPr="00AB2738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ru-RU" w:bidi="ru-RU"/>
        </w:rPr>
        <w:t>Заявление</w:t>
      </w:r>
    </w:p>
    <w:p w:rsid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заинтересованного лица, УНП</w:t>
      </w:r>
      <w:r w:rsidR="002A2807"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</w:t>
      </w:r>
    </w:p>
    <w:p w:rsidR="00AB2738" w:rsidRPr="00AB2738" w:rsidRDefault="00AB2738" w:rsidP="00AB2738">
      <w:pPr>
        <w:widowControl w:val="0"/>
        <w:tabs>
          <w:tab w:val="left" w:leader="underscore" w:pos="5822"/>
        </w:tabs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Место нахождения (адрес), телефон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</w:t>
      </w:r>
      <w:r w:rsidR="002A28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_____________________________________________________________________________________</w:t>
      </w:r>
      <w:r w:rsidR="00324E65"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  <w:t>______</w:t>
      </w:r>
    </w:p>
    <w:p w:rsidR="00AB2738" w:rsidRDefault="00AB2738" w:rsidP="00AB273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Наименование государственного органа (организации), осуществившего государственную регистрацию субъекта, дата и номер решения о государственной регистрации, регистрационный номер в Едином государственном регистре юридических лиц и индивидуальных предпринимателей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  <w:r w:rsidR="002A28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____________________________________________________________________________________________________________________________________</w:t>
      </w:r>
    </w:p>
    <w:p w:rsidR="00AB2738" w:rsidRPr="0069546C" w:rsidRDefault="00AB2738" w:rsidP="00DB75B3">
      <w:pPr>
        <w:autoSpaceDE w:val="0"/>
        <w:autoSpaceDN w:val="0"/>
        <w:adjustRightInd w:val="0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DB75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Прошу выставить счёт на </w:t>
      </w:r>
      <w:r w:rsidR="009C0073" w:rsidRPr="00473A5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="009C0073" w:rsidRPr="00473A57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олучение санитарно-гигиенического заключения </w:t>
      </w:r>
      <w:r w:rsidR="00DB75B3" w:rsidRPr="00473A57">
        <w:rPr>
          <w:rFonts w:ascii="Times New Roman" w:hAnsi="Times New Roman" w:cs="Times New Roman"/>
          <w:b/>
          <w:sz w:val="28"/>
          <w:szCs w:val="28"/>
        </w:rPr>
        <w:t>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излучения, а также использованием источников иных вредных физических воздействий</w:t>
      </w:r>
      <w:r w:rsidR="00DB75B3" w:rsidRPr="00473A57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9C0073" w:rsidRPr="00324E65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eastAsia="ru-RU" w:bidi="ru-RU"/>
        </w:rPr>
        <w:t>(пункт</w:t>
      </w:r>
      <w:r w:rsidR="009C0073" w:rsidRPr="00DB75B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="00506B98" w:rsidRPr="00DB75B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9.6.</w:t>
      </w:r>
      <w:r w:rsidR="00DB75B3" w:rsidRPr="00DB75B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>9</w:t>
      </w:r>
      <w:r w:rsidRPr="00DB75B3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. </w:t>
      </w:r>
      <w:r w:rsidRPr="00DB75B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«Единого перечня административных процедур, осуществляемых в отношении субъектов хозяйствования», утвержденного постановлением Совета Министров Республики Беларусь от 24.09.2021 № 548</w:t>
      </w:r>
      <w:r w:rsidRPr="00AB2738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)</w:t>
      </w:r>
      <w:r w:rsidR="009C0073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</w:t>
      </w:r>
      <w:r w:rsidR="00324E65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</w:t>
      </w:r>
      <w:r w:rsidR="002A28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</w:t>
      </w:r>
    </w:p>
    <w:p w:rsidR="00AB2738" w:rsidRPr="00AB2738" w:rsidRDefault="00AB2738" w:rsidP="00AB2738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506B98" w:rsidRPr="00D4309C" w:rsidRDefault="00DB75B3" w:rsidP="00D4309C">
      <w:pPr>
        <w:widowControl w:val="0"/>
        <w:spacing w:after="0" w:line="140" w:lineRule="exact"/>
        <w:jc w:val="center"/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</w:pP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н</w:t>
      </w:r>
      <w:r w:rsidRPr="00AB2738"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>аименование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ru-RU" w:bidi="ru-RU"/>
        </w:rPr>
        <w:t xml:space="preserve"> объекта, адрес</w:t>
      </w:r>
    </w:p>
    <w:p w:rsidR="00473A57" w:rsidRDefault="00473A57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473A57" w:rsidRDefault="00473A57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______________________________________                       ____________________              </w:t>
      </w:r>
      <w:r w:rsidR="00324E65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   </w:t>
      </w:r>
      <w:r w:rsidR="002A2807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A2807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__________________     </w:t>
      </w:r>
    </w:p>
    <w:p w:rsidR="009C0073" w:rsidRPr="009C0073" w:rsidRDefault="009C0073" w:rsidP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наименования должности руководителя                                     подпись                                       </w:t>
      </w:r>
      <w:r w:rsidR="002A2807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r w:rsidR="002A2807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</w:r>
      <w:bookmarkStart w:id="0" w:name="_GoBack"/>
      <w:bookmarkEnd w:id="0"/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 xml:space="preserve"> инициалы, фамилия</w:t>
      </w:r>
    </w:p>
    <w:p w:rsidR="009C0073" w:rsidRDefault="009C0073">
      <w:pPr>
        <w:spacing w:after="0" w:line="240" w:lineRule="auto"/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</w:pP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>заинтересованного лица</w:t>
      </w:r>
      <w:r w:rsidRPr="009C0073">
        <w:rPr>
          <w:rFonts w:ascii="Times New Roman" w:eastAsia="Arial Unicode MS" w:hAnsi="Times New Roman" w:cs="Times New Roman"/>
          <w:sz w:val="16"/>
          <w:szCs w:val="16"/>
          <w:lang w:eastAsia="ru-RU" w:bidi="ru-RU"/>
        </w:rPr>
        <w:tab/>
        <w:t xml:space="preserve">                   М.П.</w:t>
      </w:r>
    </w:p>
    <w:p w:rsidR="00831BB8" w:rsidRDefault="00831B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831BB8" w:rsidRDefault="00831B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p w:rsidR="00831BB8" w:rsidRDefault="00831BB8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 w:bidi="ru-RU"/>
        </w:rPr>
      </w:pPr>
    </w:p>
    <w:sectPr w:rsidR="00831BB8" w:rsidSect="002A2807">
      <w:type w:val="continuous"/>
      <w:pgSz w:w="11900" w:h="16840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33A"/>
    <w:rsid w:val="002A2807"/>
    <w:rsid w:val="00313052"/>
    <w:rsid w:val="00324E65"/>
    <w:rsid w:val="00473A57"/>
    <w:rsid w:val="004C433A"/>
    <w:rsid w:val="00506B98"/>
    <w:rsid w:val="00582E90"/>
    <w:rsid w:val="0069546C"/>
    <w:rsid w:val="00720EBC"/>
    <w:rsid w:val="00831BB8"/>
    <w:rsid w:val="009C0073"/>
    <w:rsid w:val="00AB2738"/>
    <w:rsid w:val="00C76311"/>
    <w:rsid w:val="00D4309C"/>
    <w:rsid w:val="00DB75B3"/>
    <w:rsid w:val="00EB4A6B"/>
    <w:rsid w:val="00ED4EBF"/>
    <w:rsid w:val="00F5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17C9"/>
  <w15:chartTrackingRefBased/>
  <w15:docId w15:val="{911998FB-1B7F-43F6-B08A-660610CF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Exact">
    <w:name w:val="Основной текст (6) Exact"/>
    <w:basedOn w:val="a0"/>
    <w:link w:val="6"/>
    <w:rsid w:val="00AB2738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5Exact">
    <w:name w:val="Основной текст (5) Exact"/>
    <w:basedOn w:val="a0"/>
    <w:rsid w:val="00AB27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6">
    <w:name w:val="Основной текст (6)"/>
    <w:basedOn w:val="a"/>
    <w:link w:val="6Exact"/>
    <w:rsid w:val="00AB2738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2A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2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5331F-EA21-48A1-B917-1C4D245D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</dc:creator>
  <cp:keywords/>
  <dc:description/>
  <cp:lastModifiedBy>User</cp:lastModifiedBy>
  <cp:revision>3</cp:revision>
  <cp:lastPrinted>2026-04-15T12:20:00Z</cp:lastPrinted>
  <dcterms:created xsi:type="dcterms:W3CDTF">2026-04-13T08:56:00Z</dcterms:created>
  <dcterms:modified xsi:type="dcterms:W3CDTF">2026-04-15T12:40:00Z</dcterms:modified>
</cp:coreProperties>
</file>